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24"/>
          <w:szCs w:val="24"/>
        </w:rPr>
      </w:pPr>
      <w:r>
        <w:rPr>
          <w:rFonts w:ascii="Ubuntu" w:hAnsi="Ubuntu"/>
          <w:color w:val="262626" w:themeColor="text1" w:themeTint="D9"/>
          <w14:textFill>
            <w14:solidFill>
              <w14:schemeClr w14:val="tx1">
                <w14:lumMod w14:val="85000"/>
                <w14:lumOff w14:val="15000"/>
              </w14:schemeClr>
            </w14:solidFill>
          </w14:textFill>
        </w:rPr>
        <w:drawing>
          <wp:inline distT="0" distB="0" distL="0" distR="0">
            <wp:extent cx="2495550" cy="600075"/>
            <wp:effectExtent l="0" t="0" r="0" b="9525"/>
            <wp:docPr id="8" name="Рисунок 8" descr="C:\Р-РАБОТА\ИНТЦ\ФОНД_РАЗВИТИЯ\ФОНД_ДРУГОЕ\русс_прямо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8" descr="C:\Р-РАБОТА\ИНТЦ\ФОНД_РАЗВИТИЯ\ФОНД_ДРУГОЕ\русс_прямой.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513104" cy="604296"/>
                    </a:xfrm>
                    <a:prstGeom prst="rect">
                      <a:avLst/>
                    </a:prstGeom>
                    <a:noFill/>
                    <a:ln>
                      <a:noFill/>
                    </a:ln>
                  </pic:spPr>
                </pic:pic>
              </a:graphicData>
            </a:graphic>
          </wp:inline>
        </w:drawing>
      </w:r>
    </w:p>
    <w:p>
      <w:pPr>
        <w:jc w:val="center"/>
        <w:rPr>
          <w:sz w:val="24"/>
          <w:szCs w:val="24"/>
        </w:rPr>
      </w:pPr>
      <w:r>
        <w:rPr>
          <w:sz w:val="24"/>
          <w:szCs w:val="24"/>
        </w:rPr>
        <w:t xml:space="preserve">ФОНД РАЗВИТИЯ ИННОВАЦИОННОГО НАУЧНО-ТЕХНОЛОГИЧЕСКОГО </w:t>
      </w:r>
    </w:p>
    <w:p>
      <w:pPr>
        <w:jc w:val="center"/>
        <w:rPr>
          <w:sz w:val="24"/>
          <w:szCs w:val="24"/>
        </w:rPr>
      </w:pPr>
      <w:r>
        <w:rPr>
          <w:sz w:val="24"/>
          <w:szCs w:val="24"/>
        </w:rPr>
        <w:t xml:space="preserve">ЦЕНТРА «РУССКИЙ» </w:t>
      </w:r>
    </w:p>
    <w:p>
      <w:pPr>
        <w:jc w:val="center"/>
        <w:rPr>
          <w:sz w:val="24"/>
          <w:szCs w:val="24"/>
        </w:rPr>
      </w:pPr>
      <w:r>
        <w:rPr>
          <w:sz w:val="24"/>
          <w:szCs w:val="24"/>
        </w:rPr>
        <w:t>(Фонд развития ИНТЦ «Русский»)</w:t>
      </w:r>
    </w:p>
    <w:p>
      <w:pPr>
        <w:jc w:val="center"/>
        <w:rPr>
          <w:sz w:val="24"/>
          <w:szCs w:val="24"/>
        </w:rPr>
      </w:pPr>
    </w:p>
    <w:p>
      <w:pPr>
        <w:jc w:val="center"/>
        <w:rPr>
          <w:b/>
          <w:sz w:val="24"/>
          <w:szCs w:val="24"/>
        </w:rPr>
      </w:pPr>
    </w:p>
    <w:p>
      <w:pPr>
        <w:tabs>
          <w:tab w:val="left" w:pos="544"/>
          <w:tab w:val="left" w:pos="7668"/>
        </w:tabs>
        <w:jc w:val="right"/>
        <w:rPr>
          <w:b/>
          <w:sz w:val="22"/>
          <w:szCs w:val="22"/>
        </w:rPr>
      </w:pPr>
    </w:p>
    <w:p>
      <w:pPr>
        <w:pStyle w:val="38"/>
        <w:shd w:val="clear" w:color="auto" w:fill="FFFFFF"/>
        <w:ind w:left="284"/>
        <w:jc w:val="right"/>
        <w:rPr>
          <w:spacing w:val="-2"/>
          <w:sz w:val="24"/>
          <w:szCs w:val="24"/>
        </w:rPr>
      </w:pPr>
    </w:p>
    <w:p>
      <w:pPr>
        <w:ind w:left="6237"/>
        <w:jc w:val="right"/>
        <w:rPr>
          <w:sz w:val="24"/>
          <w:szCs w:val="24"/>
        </w:rPr>
      </w:pPr>
    </w:p>
    <w:p>
      <w:pPr>
        <w:suppressAutoHyphens/>
        <w:jc w:val="right"/>
        <w:outlineLvl w:val="0"/>
        <w:rPr>
          <w:sz w:val="24"/>
          <w:szCs w:val="24"/>
        </w:rPr>
      </w:pPr>
    </w:p>
    <w:p>
      <w:pPr>
        <w:widowControl w:val="0"/>
        <w:autoSpaceDE w:val="0"/>
        <w:autoSpaceDN w:val="0"/>
        <w:adjustRightInd w:val="0"/>
        <w:jc w:val="center"/>
        <w:rPr>
          <w:sz w:val="24"/>
          <w:szCs w:val="24"/>
        </w:rPr>
      </w:pPr>
    </w:p>
    <w:p>
      <w:pPr>
        <w:widowControl w:val="0"/>
        <w:autoSpaceDE w:val="0"/>
        <w:autoSpaceDN w:val="0"/>
        <w:adjustRightInd w:val="0"/>
        <w:jc w:val="center"/>
        <w:rPr>
          <w:sz w:val="24"/>
          <w:szCs w:val="24"/>
        </w:rPr>
      </w:pPr>
    </w:p>
    <w:p>
      <w:pPr>
        <w:jc w:val="center"/>
        <w:rPr>
          <w:b/>
          <w:sz w:val="24"/>
          <w:szCs w:val="24"/>
        </w:rPr>
      </w:pPr>
      <w:r>
        <w:rPr>
          <w:b/>
          <w:sz w:val="24"/>
          <w:szCs w:val="24"/>
        </w:rPr>
        <w:t>ПАСПОРТ ЗАКУПКИ</w:t>
      </w:r>
    </w:p>
    <w:p>
      <w:pPr>
        <w:ind w:left="800" w:leftChars="400" w:right="922" w:rightChars="461"/>
        <w:jc w:val="center"/>
        <w:rPr>
          <w:b/>
          <w:sz w:val="24"/>
          <w:szCs w:val="24"/>
        </w:rPr>
      </w:pPr>
      <w:r>
        <w:rPr>
          <w:b/>
          <w:sz w:val="24"/>
          <w:szCs w:val="24"/>
        </w:rPr>
        <w:t>на проведение предварительного квалифи</w:t>
      </w:r>
      <w:r>
        <w:rPr>
          <w:b/>
          <w:sz w:val="24"/>
          <w:szCs w:val="24"/>
          <w:lang w:val="ru-RU"/>
        </w:rPr>
        <w:t>кационного</w:t>
      </w:r>
      <w:r>
        <w:rPr>
          <w:b/>
          <w:sz w:val="24"/>
          <w:szCs w:val="24"/>
        </w:rPr>
        <w:t xml:space="preserve"> отбора </w:t>
      </w:r>
      <w:r>
        <w:rPr>
          <w:b/>
          <w:bCs/>
          <w:sz w:val="24"/>
          <w:szCs w:val="24"/>
        </w:rPr>
        <w:t>с целью проведения закупочных процедур для заключения договоров на разработку проектной документации, необходимой для создания и развития инфраструктуры инновационного научно-технологического центра «Русский»</w:t>
      </w:r>
      <w:r>
        <w:rPr>
          <w:rFonts w:hint="default"/>
          <w:b/>
          <w:bCs/>
          <w:sz w:val="24"/>
          <w:szCs w:val="24"/>
          <w:lang w:val="ru-RU"/>
        </w:rPr>
        <w:t xml:space="preserve"> </w:t>
      </w:r>
      <w:r>
        <w:rPr>
          <w:rFonts w:hint="default"/>
          <w:b/>
          <w:bCs/>
          <w:sz w:val="24"/>
          <w:szCs w:val="24"/>
        </w:rPr>
        <w:t>с начальной максимальной ценой такого договора, не превышающей 100 000 000 (сто миллионов) рублей.</w:t>
      </w:r>
    </w:p>
    <w:p>
      <w:pPr>
        <w:tabs>
          <w:tab w:val="left" w:pos="7988"/>
        </w:tabs>
        <w:ind w:right="-1"/>
        <w:jc w:val="center"/>
        <w:rPr>
          <w:sz w:val="24"/>
          <w:szCs w:val="24"/>
        </w:rPr>
      </w:pPr>
    </w:p>
    <w:p>
      <w:pPr>
        <w:tabs>
          <w:tab w:val="left" w:pos="7988"/>
        </w:tabs>
        <w:ind w:right="-1"/>
        <w:rPr>
          <w:sz w:val="24"/>
          <w:szCs w:val="24"/>
        </w:rPr>
      </w:pPr>
    </w:p>
    <w:p>
      <w:pPr>
        <w:tabs>
          <w:tab w:val="left" w:pos="7988"/>
        </w:tabs>
        <w:ind w:right="-1"/>
        <w:rPr>
          <w:sz w:val="24"/>
          <w:szCs w:val="24"/>
        </w:rPr>
      </w:pPr>
    </w:p>
    <w:p>
      <w:pPr>
        <w:tabs>
          <w:tab w:val="left" w:pos="7988"/>
        </w:tabs>
        <w:ind w:right="-1"/>
        <w:rPr>
          <w:sz w:val="24"/>
          <w:szCs w:val="24"/>
        </w:rPr>
      </w:pPr>
    </w:p>
    <w:p>
      <w:pPr>
        <w:tabs>
          <w:tab w:val="left" w:pos="7988"/>
        </w:tabs>
        <w:ind w:right="-1"/>
        <w:rPr>
          <w:sz w:val="24"/>
          <w:szCs w:val="24"/>
        </w:rPr>
      </w:pPr>
    </w:p>
    <w:p>
      <w:pPr>
        <w:tabs>
          <w:tab w:val="left" w:pos="7988"/>
        </w:tabs>
        <w:ind w:right="-1"/>
        <w:rPr>
          <w:sz w:val="24"/>
          <w:szCs w:val="24"/>
        </w:rPr>
      </w:pPr>
    </w:p>
    <w:p>
      <w:pPr>
        <w:tabs>
          <w:tab w:val="left" w:pos="7988"/>
        </w:tabs>
        <w:ind w:right="-1"/>
        <w:rPr>
          <w:sz w:val="24"/>
          <w:szCs w:val="24"/>
        </w:rPr>
      </w:pPr>
    </w:p>
    <w:p>
      <w:pPr>
        <w:tabs>
          <w:tab w:val="left" w:pos="7988"/>
        </w:tabs>
        <w:ind w:right="-1"/>
        <w:rPr>
          <w:sz w:val="24"/>
          <w:szCs w:val="24"/>
        </w:rPr>
      </w:pPr>
    </w:p>
    <w:p>
      <w:pPr>
        <w:tabs>
          <w:tab w:val="left" w:pos="7988"/>
        </w:tabs>
        <w:ind w:right="-1"/>
        <w:rPr>
          <w:sz w:val="24"/>
          <w:szCs w:val="24"/>
        </w:rPr>
      </w:pPr>
    </w:p>
    <w:p>
      <w:pPr>
        <w:tabs>
          <w:tab w:val="left" w:pos="7988"/>
        </w:tabs>
        <w:ind w:right="-1"/>
        <w:rPr>
          <w:sz w:val="24"/>
          <w:szCs w:val="24"/>
        </w:rPr>
      </w:pPr>
    </w:p>
    <w:p>
      <w:pPr>
        <w:tabs>
          <w:tab w:val="left" w:pos="7988"/>
        </w:tabs>
        <w:ind w:right="-1"/>
        <w:rPr>
          <w:sz w:val="22"/>
          <w:szCs w:val="24"/>
        </w:rPr>
      </w:pPr>
      <w:r>
        <w:rPr>
          <w:sz w:val="22"/>
          <w:szCs w:val="24"/>
        </w:rPr>
        <w:t>СОГЛАСОВАНО:</w:t>
      </w:r>
    </w:p>
    <w:p>
      <w:pPr>
        <w:tabs>
          <w:tab w:val="left" w:pos="7988"/>
        </w:tabs>
        <w:ind w:right="-1"/>
        <w:rPr>
          <w:sz w:val="22"/>
          <w:szCs w:val="24"/>
        </w:rPr>
      </w:pPr>
    </w:p>
    <w:p>
      <w:pPr>
        <w:tabs>
          <w:tab w:val="left" w:pos="7988"/>
        </w:tabs>
        <w:ind w:right="-1"/>
        <w:rPr>
          <w:rFonts w:eastAsia="Calibri"/>
          <w:sz w:val="22"/>
          <w:szCs w:val="22"/>
          <w:lang w:eastAsia="en-US"/>
        </w:rPr>
      </w:pPr>
      <w:r>
        <w:rPr>
          <w:sz w:val="22"/>
          <w:szCs w:val="22"/>
        </w:rPr>
        <w:t>Заместитель генерального директора</w:t>
      </w:r>
      <w:r>
        <w:rPr>
          <w:rFonts w:eastAsia="Calibri"/>
          <w:sz w:val="22"/>
          <w:szCs w:val="22"/>
          <w:lang w:eastAsia="en-US"/>
        </w:rPr>
        <w:t xml:space="preserve"> по </w:t>
      </w:r>
    </w:p>
    <w:p>
      <w:pPr>
        <w:tabs>
          <w:tab w:val="left" w:pos="7988"/>
        </w:tabs>
        <w:ind w:right="-1"/>
        <w:rPr>
          <w:sz w:val="22"/>
          <w:szCs w:val="22"/>
        </w:rPr>
      </w:pPr>
      <w:r>
        <w:rPr>
          <w:rFonts w:eastAsia="Calibri"/>
          <w:sz w:val="22"/>
          <w:szCs w:val="22"/>
          <w:lang w:eastAsia="en-US"/>
        </w:rPr>
        <w:t>административно-управленческой деятельности</w:t>
      </w:r>
      <w:r>
        <w:rPr>
          <w:sz w:val="22"/>
          <w:szCs w:val="22"/>
        </w:rPr>
        <w:t xml:space="preserve">  </w:t>
      </w:r>
    </w:p>
    <w:p>
      <w:pPr>
        <w:tabs>
          <w:tab w:val="left" w:pos="7988"/>
        </w:tabs>
        <w:ind w:right="-1"/>
        <w:rPr>
          <w:sz w:val="22"/>
          <w:szCs w:val="22"/>
        </w:rPr>
      </w:pPr>
      <w:r>
        <w:rPr>
          <w:sz w:val="22"/>
          <w:szCs w:val="22"/>
        </w:rPr>
        <w:t>/В.Г</w:t>
      </w:r>
      <w:r>
        <w:rPr>
          <w:rFonts w:hint="default"/>
          <w:sz w:val="22"/>
          <w:szCs w:val="22"/>
          <w:lang w:val="ru-RU"/>
        </w:rPr>
        <w:t xml:space="preserve"> </w:t>
      </w:r>
      <w:r>
        <w:rPr>
          <w:sz w:val="22"/>
          <w:szCs w:val="22"/>
        </w:rPr>
        <w:t>Коршунов/ _________________</w:t>
      </w:r>
    </w:p>
    <w:p>
      <w:pPr>
        <w:tabs>
          <w:tab w:val="left" w:pos="7988"/>
        </w:tabs>
        <w:ind w:right="-1"/>
        <w:rPr>
          <w:sz w:val="22"/>
          <w:szCs w:val="22"/>
        </w:rPr>
      </w:pPr>
    </w:p>
    <w:p>
      <w:pPr>
        <w:tabs>
          <w:tab w:val="left" w:pos="7988"/>
        </w:tabs>
        <w:ind w:right="-1"/>
        <w:rPr>
          <w:rFonts w:hint="default"/>
          <w:sz w:val="22"/>
          <w:szCs w:val="22"/>
        </w:rPr>
      </w:pPr>
      <w:r>
        <w:rPr>
          <w:sz w:val="22"/>
          <w:szCs w:val="22"/>
        </w:rPr>
        <w:t xml:space="preserve">Заместитель генерального директора </w:t>
      </w:r>
      <w:r>
        <w:rPr>
          <w:rFonts w:hint="default"/>
          <w:sz w:val="22"/>
          <w:szCs w:val="22"/>
        </w:rPr>
        <w:t>по вопросам</w:t>
      </w:r>
    </w:p>
    <w:p>
      <w:pPr>
        <w:tabs>
          <w:tab w:val="left" w:pos="7988"/>
        </w:tabs>
        <w:ind w:right="-1"/>
        <w:rPr>
          <w:sz w:val="22"/>
          <w:szCs w:val="22"/>
        </w:rPr>
      </w:pPr>
      <w:r>
        <w:rPr>
          <w:rFonts w:hint="default"/>
          <w:sz w:val="22"/>
          <w:szCs w:val="22"/>
        </w:rPr>
        <w:t>капитального строительства и развития территории ИНТЦ</w:t>
      </w:r>
    </w:p>
    <w:p>
      <w:pPr>
        <w:tabs>
          <w:tab w:val="left" w:pos="7988"/>
        </w:tabs>
        <w:ind w:right="-1"/>
        <w:rPr>
          <w:rFonts w:hint="default"/>
          <w:sz w:val="22"/>
          <w:szCs w:val="22"/>
          <w:lang w:val="en-US"/>
        </w:rPr>
      </w:pPr>
      <w:r>
        <w:rPr>
          <w:sz w:val="22"/>
          <w:szCs w:val="22"/>
        </w:rPr>
        <w:t>/М.В. Ведяшкин/ _________________</w:t>
      </w:r>
    </w:p>
    <w:p>
      <w:pPr>
        <w:tabs>
          <w:tab w:val="left" w:pos="7988"/>
        </w:tabs>
        <w:ind w:right="-1"/>
        <w:rPr>
          <w:sz w:val="22"/>
          <w:szCs w:val="22"/>
        </w:rPr>
      </w:pPr>
    </w:p>
    <w:p>
      <w:pPr>
        <w:tabs>
          <w:tab w:val="left" w:pos="7988"/>
        </w:tabs>
        <w:ind w:right="-1"/>
        <w:rPr>
          <w:sz w:val="22"/>
          <w:szCs w:val="22"/>
        </w:rPr>
      </w:pPr>
      <w:r>
        <w:rPr>
          <w:sz w:val="22"/>
          <w:szCs w:val="22"/>
        </w:rPr>
        <w:t xml:space="preserve">Директор департамента закупок  </w:t>
      </w:r>
    </w:p>
    <w:p>
      <w:pPr>
        <w:tabs>
          <w:tab w:val="left" w:pos="7988"/>
        </w:tabs>
        <w:ind w:right="-1"/>
        <w:rPr>
          <w:sz w:val="22"/>
          <w:szCs w:val="22"/>
        </w:rPr>
      </w:pPr>
      <w:r>
        <w:rPr>
          <w:sz w:val="22"/>
          <w:szCs w:val="22"/>
        </w:rPr>
        <w:t>/Е.Ю</w:t>
      </w:r>
      <w:r>
        <w:rPr>
          <w:rFonts w:hint="default"/>
          <w:sz w:val="22"/>
          <w:szCs w:val="22"/>
          <w:lang w:val="ru-RU"/>
        </w:rPr>
        <w:t xml:space="preserve"> </w:t>
      </w:r>
      <w:r>
        <w:rPr>
          <w:sz w:val="22"/>
          <w:szCs w:val="22"/>
        </w:rPr>
        <w:t>Осипов/ _________________</w:t>
      </w:r>
    </w:p>
    <w:p>
      <w:pPr>
        <w:tabs>
          <w:tab w:val="left" w:pos="7988"/>
        </w:tabs>
        <w:ind w:right="-1"/>
        <w:rPr>
          <w:sz w:val="22"/>
          <w:szCs w:val="22"/>
        </w:rPr>
      </w:pPr>
    </w:p>
    <w:p>
      <w:pPr>
        <w:tabs>
          <w:tab w:val="left" w:pos="7988"/>
        </w:tabs>
        <w:ind w:right="-1"/>
        <w:rPr>
          <w:sz w:val="22"/>
          <w:szCs w:val="22"/>
        </w:rPr>
      </w:pPr>
      <w:r>
        <w:rPr>
          <w:sz w:val="22"/>
          <w:szCs w:val="22"/>
        </w:rPr>
        <w:t xml:space="preserve">Директор департамента капитального строительства </w:t>
      </w:r>
    </w:p>
    <w:p>
      <w:pPr>
        <w:tabs>
          <w:tab w:val="left" w:pos="7988"/>
        </w:tabs>
        <w:ind w:right="-1"/>
        <w:rPr>
          <w:sz w:val="22"/>
          <w:szCs w:val="22"/>
        </w:rPr>
      </w:pPr>
      <w:r>
        <w:rPr>
          <w:sz w:val="22"/>
          <w:szCs w:val="22"/>
        </w:rPr>
        <w:t>/П.В. Даюнов/ _________________</w:t>
      </w:r>
    </w:p>
    <w:p>
      <w:pPr>
        <w:rPr>
          <w:sz w:val="22"/>
          <w:szCs w:val="24"/>
        </w:rPr>
      </w:pPr>
    </w:p>
    <w:p>
      <w:pPr>
        <w:jc w:val="center"/>
        <w:rPr>
          <w:b/>
          <w:sz w:val="24"/>
          <w:szCs w:val="24"/>
        </w:rPr>
      </w:pPr>
    </w:p>
    <w:p>
      <w:pPr>
        <w:jc w:val="center"/>
        <w:rPr>
          <w:b/>
          <w:sz w:val="24"/>
          <w:szCs w:val="24"/>
        </w:rPr>
      </w:pPr>
    </w:p>
    <w:p>
      <w:pPr>
        <w:jc w:val="center"/>
        <w:rPr>
          <w:b/>
          <w:sz w:val="24"/>
          <w:szCs w:val="24"/>
        </w:rPr>
      </w:pPr>
    </w:p>
    <w:p>
      <w:pPr>
        <w:jc w:val="center"/>
        <w:rPr>
          <w:b/>
          <w:sz w:val="24"/>
          <w:szCs w:val="24"/>
        </w:rPr>
      </w:pPr>
    </w:p>
    <w:p>
      <w:pPr>
        <w:jc w:val="center"/>
        <w:rPr>
          <w:b/>
          <w:sz w:val="24"/>
          <w:szCs w:val="24"/>
        </w:rPr>
      </w:pPr>
    </w:p>
    <w:p>
      <w:pPr>
        <w:jc w:val="center"/>
        <w:rPr>
          <w:b/>
          <w:sz w:val="24"/>
          <w:szCs w:val="24"/>
        </w:rPr>
        <w:sectPr>
          <w:footerReference r:id="rId6" w:type="first"/>
          <w:headerReference r:id="rId4" w:type="default"/>
          <w:footerReference r:id="rId5" w:type="default"/>
          <w:pgSz w:w="11906" w:h="16838"/>
          <w:pgMar w:top="1134" w:right="707" w:bottom="1276" w:left="1276" w:header="425" w:footer="300" w:gutter="0"/>
          <w:pgNumType w:fmt="decimal" w:start="2"/>
          <w:cols w:space="0" w:num="1"/>
          <w:rtlGutter w:val="0"/>
          <w:docGrid w:linePitch="360" w:charSpace="0"/>
        </w:sectPr>
      </w:pPr>
      <w:r>
        <w:rPr>
          <w:b/>
          <w:sz w:val="24"/>
          <w:szCs w:val="24"/>
        </w:rPr>
        <w:t>г. Владивосток, 202</w:t>
      </w:r>
      <w:r>
        <w:rPr>
          <w:rFonts w:hint="default"/>
          <w:b/>
          <w:sz w:val="24"/>
          <w:szCs w:val="24"/>
          <w:lang w:val="ru-RU"/>
        </w:rPr>
        <w:t>2</w:t>
      </w:r>
      <w:r>
        <w:rPr>
          <w:b/>
          <w:sz w:val="24"/>
          <w:szCs w:val="24"/>
        </w:rPr>
        <w:t xml:space="preserve"> г.</w:t>
      </w:r>
      <w:bookmarkStart w:id="0" w:name="_Toc315167360"/>
      <w:bookmarkStart w:id="1" w:name="_Toc314833514"/>
      <w:bookmarkStart w:id="2" w:name="_Toc95220070"/>
    </w:p>
    <w:p>
      <w:pPr>
        <w:jc w:val="center"/>
        <w:rPr>
          <w:b/>
          <w:sz w:val="22"/>
          <w:szCs w:val="22"/>
        </w:rPr>
      </w:pPr>
      <w:r>
        <w:rPr>
          <w:b/>
          <w:sz w:val="22"/>
          <w:szCs w:val="22"/>
        </w:rPr>
        <w:t xml:space="preserve">РАЗДЕЛ I. </w:t>
      </w:r>
      <w:bookmarkEnd w:id="0"/>
      <w:bookmarkEnd w:id="1"/>
      <w:r>
        <w:rPr>
          <w:b/>
          <w:sz w:val="22"/>
          <w:szCs w:val="22"/>
        </w:rPr>
        <w:t>ОБЩИЕ СВЕДЕНИЯ</w:t>
      </w:r>
    </w:p>
    <w:p>
      <w:pPr>
        <w:jc w:val="right"/>
        <w:rPr>
          <w:sz w:val="22"/>
          <w:szCs w:val="22"/>
        </w:rPr>
      </w:pPr>
    </w:p>
    <w:p>
      <w:pPr>
        <w:pStyle w:val="103"/>
        <w:spacing w:before="0" w:after="0"/>
        <w:jc w:val="center"/>
        <w:rPr>
          <w:szCs w:val="24"/>
        </w:rPr>
      </w:pPr>
      <w:r>
        <w:rPr>
          <w:szCs w:val="24"/>
        </w:rPr>
        <w:t>Уважаемые господа!</w:t>
      </w:r>
    </w:p>
    <w:p>
      <w:pPr>
        <w:pStyle w:val="103"/>
        <w:spacing w:before="0" w:after="0"/>
        <w:jc w:val="center"/>
        <w:rPr>
          <w:szCs w:val="24"/>
        </w:rPr>
      </w:pPr>
    </w:p>
    <w:p>
      <w:pPr>
        <w:pStyle w:val="103"/>
        <w:ind w:firstLine="652"/>
        <w:rPr>
          <w:szCs w:val="24"/>
        </w:rPr>
      </w:pPr>
      <w:r>
        <w:rPr>
          <w:szCs w:val="24"/>
        </w:rPr>
        <w:t>1. Фонд развития инновационного научно-технологического центра «Русский» (Фонд развития ИНТЦ «Русский») (далее – Заказчик) приглашает для участия в проведении предварительного квалифи</w:t>
      </w:r>
      <w:r>
        <w:rPr>
          <w:szCs w:val="24"/>
          <w:lang w:val="ru-RU"/>
        </w:rPr>
        <w:t>кационного</w:t>
      </w:r>
      <w:r>
        <w:rPr>
          <w:szCs w:val="24"/>
        </w:rPr>
        <w:t xml:space="preserve"> отбора с целью проведения закупочных процедур для заключения договоров на разработку проектной документации, необходимой для создания и развития инфраструктуры инновационного научно-технологического центра «Русский»</w:t>
      </w:r>
      <w:r>
        <w:rPr>
          <w:rFonts w:hint="default"/>
          <w:szCs w:val="24"/>
          <w:lang w:val="ru-RU"/>
        </w:rPr>
        <w:t xml:space="preserve"> </w:t>
      </w:r>
      <w:r>
        <w:rPr>
          <w:rFonts w:hint="default"/>
          <w:szCs w:val="24"/>
        </w:rPr>
        <w:t>с начальной максимальной ценой такого договора, не превышающей 100 000 000 (сто миллионов) рублей</w:t>
      </w:r>
      <w:r>
        <w:rPr>
          <w:szCs w:val="24"/>
        </w:rPr>
        <w:t xml:space="preserve"> (далее – отбор), кандидатами (участниками) в отборе которыми могут являться любое юридическое или физическое лицо</w:t>
      </w:r>
      <w:r>
        <w:rPr>
          <w:rFonts w:hint="default"/>
          <w:szCs w:val="24"/>
          <w:lang w:val="ru-RU"/>
        </w:rPr>
        <w:t>,</w:t>
      </w:r>
      <w:r>
        <w:rPr>
          <w:szCs w:val="24"/>
        </w:rPr>
        <w:t xml:space="preserve"> или несколько юридических лиц (физических лиц), выступающих на</w:t>
      </w:r>
      <w:bookmarkStart w:id="36" w:name="_GoBack"/>
      <w:bookmarkEnd w:id="36"/>
      <w:r>
        <w:rPr>
          <w:szCs w:val="24"/>
        </w:rPr>
        <w:t xml:space="preserve"> стороне одного субъекта экономической деятельности (коллективный участник), независимо от организационно-правовой формы, формы собственности, места нахождения и места происхождения капитала.</w:t>
      </w:r>
    </w:p>
    <w:p>
      <w:pPr>
        <w:pStyle w:val="103"/>
        <w:spacing w:before="0" w:after="0"/>
        <w:ind w:firstLine="652"/>
        <w:rPr>
          <w:szCs w:val="24"/>
        </w:rPr>
      </w:pPr>
      <w:r>
        <w:rPr>
          <w:szCs w:val="24"/>
        </w:rPr>
        <w:t>2. Под процедурой проведения предварительного квалификационного отбора (далее по тексту - Отбор) понимается деятельность Заказчика по отбору квалифицированных подрядных организаций, с которыми могут быть заключены договоры, и в рамках которой заказчик имеет право установить условие о том, что к участию в последующих закупочных процедурах допускаются только лица, включенные в Реестр.</w:t>
      </w:r>
    </w:p>
    <w:p>
      <w:pPr>
        <w:pStyle w:val="103"/>
        <w:ind w:firstLine="652"/>
        <w:rPr>
          <w:szCs w:val="24"/>
        </w:rPr>
      </w:pPr>
      <w:r>
        <w:rPr>
          <w:szCs w:val="24"/>
        </w:rPr>
        <w:t>3. Настоящий паспорт закупки разработан на основании норм действующего законодательства, Правил осуществления закупок для нужд Фонда развития ИНТЦ «Русский», Устава, иных локальных актов Фонда развития ИНТЦ «Русский».</w:t>
      </w:r>
    </w:p>
    <w:p>
      <w:pPr>
        <w:rPr>
          <w:b/>
          <w:sz w:val="22"/>
          <w:szCs w:val="22"/>
        </w:rPr>
      </w:pPr>
      <w:r>
        <w:rPr>
          <w:b/>
          <w:sz w:val="22"/>
          <w:szCs w:val="22"/>
        </w:rPr>
        <w:br w:type="page"/>
      </w:r>
    </w:p>
    <w:p>
      <w:pPr>
        <w:keepNext/>
        <w:keepLines/>
        <w:tabs>
          <w:tab w:val="left" w:pos="1440"/>
          <w:tab w:val="left" w:pos="3969"/>
          <w:tab w:val="right" w:leader="dot" w:pos="9720"/>
        </w:tabs>
        <w:ind w:left="284"/>
        <w:jc w:val="center"/>
        <w:rPr>
          <w:b/>
          <w:bCs/>
          <w:caps/>
          <w:sz w:val="22"/>
          <w:szCs w:val="22"/>
        </w:rPr>
      </w:pPr>
      <w:r>
        <w:rPr>
          <w:b/>
          <w:bCs/>
          <w:caps/>
          <w:sz w:val="22"/>
          <w:szCs w:val="22"/>
        </w:rPr>
        <w:t>Раздел 2. ИНФОРМАЦИЯ О ПРОВЕДЕНИИ ОТБОРА</w:t>
      </w:r>
    </w:p>
    <w:p>
      <w:pPr>
        <w:keepNext/>
        <w:keepLines/>
        <w:tabs>
          <w:tab w:val="left" w:pos="1440"/>
          <w:tab w:val="left" w:pos="3969"/>
          <w:tab w:val="right" w:leader="dot" w:pos="9720"/>
        </w:tabs>
        <w:ind w:left="284"/>
        <w:jc w:val="center"/>
        <w:rPr>
          <w:b/>
          <w:bCs/>
          <w:caps/>
          <w:sz w:val="22"/>
          <w:szCs w:val="22"/>
        </w:rPr>
      </w:pPr>
    </w:p>
    <w:tbl>
      <w:tblPr>
        <w:tblStyle w:val="12"/>
        <w:tblW w:w="10870"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0"/>
        <w:gridCol w:w="3855"/>
        <w:gridCol w:w="62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97" w:hRule="atLeast"/>
        </w:trPr>
        <w:tc>
          <w:tcPr>
            <w:tcW w:w="730" w:type="dxa"/>
            <w:tcBorders>
              <w:bottom w:val="single" w:color="auto" w:sz="4" w:space="0"/>
            </w:tcBorders>
            <w:shd w:val="clear" w:color="auto" w:fill="F1F1F1" w:themeFill="background1" w:themeFillShade="F2"/>
            <w:vAlign w:val="center"/>
          </w:tcPr>
          <w:p>
            <w:pPr>
              <w:autoSpaceDE w:val="0"/>
              <w:autoSpaceDN w:val="0"/>
              <w:adjustRightInd w:val="0"/>
              <w:rPr>
                <w:rFonts w:eastAsia="Calibri"/>
                <w:b/>
                <w:bCs/>
                <w:color w:val="000000"/>
                <w:sz w:val="24"/>
                <w:szCs w:val="24"/>
                <w:lang w:eastAsia="en-US"/>
              </w:rPr>
            </w:pPr>
            <w:r>
              <w:rPr>
                <w:rFonts w:eastAsia="Calibri"/>
                <w:b/>
                <w:bCs/>
                <w:color w:val="000000"/>
                <w:sz w:val="24"/>
                <w:szCs w:val="24"/>
                <w:lang w:eastAsia="en-US"/>
              </w:rPr>
              <w:t>№</w:t>
            </w:r>
          </w:p>
        </w:tc>
        <w:tc>
          <w:tcPr>
            <w:tcW w:w="3855" w:type="dxa"/>
            <w:tcBorders>
              <w:bottom w:val="single" w:color="auto" w:sz="4" w:space="0"/>
            </w:tcBorders>
            <w:shd w:val="clear" w:color="auto" w:fill="F1F1F1" w:themeFill="background1" w:themeFillShade="F2"/>
            <w:vAlign w:val="center"/>
          </w:tcPr>
          <w:p>
            <w:pPr>
              <w:autoSpaceDE w:val="0"/>
              <w:autoSpaceDN w:val="0"/>
              <w:adjustRightInd w:val="0"/>
              <w:rPr>
                <w:rFonts w:eastAsia="Calibri"/>
                <w:b/>
                <w:iCs/>
                <w:color w:val="000000"/>
                <w:sz w:val="24"/>
                <w:szCs w:val="24"/>
                <w:lang w:eastAsia="en-US"/>
              </w:rPr>
            </w:pPr>
            <w:r>
              <w:rPr>
                <w:rFonts w:eastAsia="Calibri"/>
                <w:b/>
                <w:bCs/>
                <w:color w:val="000000"/>
                <w:sz w:val="24"/>
                <w:szCs w:val="24"/>
                <w:lang w:eastAsia="en-US"/>
              </w:rPr>
              <w:t xml:space="preserve">Фирменное наименование, место нахождения, почтовый адрес, адрес электронной почты, номер контактного телефона Заказчика </w:t>
            </w:r>
          </w:p>
        </w:tc>
        <w:tc>
          <w:tcPr>
            <w:tcW w:w="6285" w:type="dxa"/>
            <w:tcBorders>
              <w:bottom w:val="single" w:color="auto" w:sz="4" w:space="0"/>
            </w:tcBorders>
            <w:shd w:val="clear" w:color="auto" w:fill="auto"/>
            <w:vAlign w:val="center"/>
          </w:tcPr>
          <w:p>
            <w:pPr>
              <w:widowControl w:val="0"/>
              <w:suppressAutoHyphens/>
              <w:spacing w:line="100" w:lineRule="atLeast"/>
              <w:jc w:val="both"/>
              <w:rPr>
                <w:rFonts w:eastAsia="Lucida Sans Unicode"/>
                <w:kern w:val="1"/>
                <w:sz w:val="24"/>
                <w:szCs w:val="24"/>
                <w:lang w:bidi="ru-RU"/>
              </w:rPr>
            </w:pPr>
            <w:r>
              <w:rPr>
                <w:rFonts w:eastAsia="Lucida Sans Unicode"/>
                <w:kern w:val="1"/>
                <w:sz w:val="24"/>
                <w:szCs w:val="24"/>
                <w:lang w:bidi="ru-RU"/>
              </w:rPr>
              <w:t>Фонд развития инновационного научно-технологического центра «Русский» (Фонд развития ИНТЦ «Русский»)</w:t>
            </w:r>
          </w:p>
          <w:p>
            <w:pPr>
              <w:widowControl w:val="0"/>
              <w:suppressAutoHyphens/>
              <w:spacing w:line="100" w:lineRule="atLeast"/>
              <w:jc w:val="both"/>
              <w:rPr>
                <w:rFonts w:eastAsia="Lucida Sans Unicode"/>
                <w:kern w:val="1"/>
                <w:sz w:val="24"/>
                <w:szCs w:val="24"/>
                <w:lang w:bidi="ru-RU"/>
              </w:rPr>
            </w:pPr>
            <w:r>
              <w:rPr>
                <w:rFonts w:eastAsia="Lucida Sans Unicode"/>
                <w:kern w:val="1"/>
                <w:sz w:val="24"/>
                <w:szCs w:val="24"/>
                <w:lang w:bidi="ru-RU"/>
              </w:rPr>
              <w:t xml:space="preserve">Место нахождения/юридический адрес/почтовый адрес: </w:t>
            </w:r>
          </w:p>
          <w:p>
            <w:pPr>
              <w:widowControl w:val="0"/>
              <w:suppressAutoHyphens/>
              <w:spacing w:line="100" w:lineRule="atLeast"/>
              <w:jc w:val="both"/>
              <w:rPr>
                <w:rFonts w:eastAsia="Lucida Sans Unicode"/>
                <w:kern w:val="1"/>
                <w:sz w:val="24"/>
                <w:szCs w:val="24"/>
                <w:lang w:bidi="ru-RU"/>
              </w:rPr>
            </w:pPr>
            <w:r>
              <w:rPr>
                <w:rFonts w:eastAsia="Lucida Sans Unicode"/>
                <w:kern w:val="1"/>
                <w:sz w:val="24"/>
                <w:szCs w:val="24"/>
                <w:lang w:bidi="ru-RU"/>
              </w:rPr>
              <w:t>690922, Приморский край, г. Владивосток,</w:t>
            </w:r>
          </w:p>
          <w:p>
            <w:pPr>
              <w:widowControl w:val="0"/>
              <w:suppressAutoHyphens/>
              <w:spacing w:line="100" w:lineRule="atLeast"/>
              <w:jc w:val="both"/>
              <w:rPr>
                <w:rFonts w:hint="default" w:eastAsia="Lucida Sans Unicode"/>
                <w:bCs/>
                <w:kern w:val="1"/>
                <w:sz w:val="24"/>
                <w:szCs w:val="24"/>
                <w:lang w:eastAsia="en-US"/>
              </w:rPr>
            </w:pPr>
            <w:r>
              <w:rPr>
                <w:rFonts w:eastAsia="Lucida Sans Unicode"/>
                <w:kern w:val="1"/>
                <w:sz w:val="24"/>
                <w:szCs w:val="24"/>
                <w:lang w:bidi="ru-RU"/>
              </w:rPr>
              <w:t xml:space="preserve">остров Русский, п. Аякс, д. 10, </w:t>
            </w:r>
            <w:r>
              <w:rPr>
                <w:rFonts w:eastAsia="Lucida Sans Unicode"/>
                <w:bCs/>
                <w:kern w:val="1"/>
                <w:sz w:val="24"/>
                <w:szCs w:val="24"/>
                <w:lang w:eastAsia="en-US" w:bidi="ru-RU"/>
              </w:rPr>
              <w:t xml:space="preserve">офис </w:t>
            </w:r>
            <w:r>
              <w:rPr>
                <w:rFonts w:hint="default" w:eastAsia="Lucida Sans Unicode"/>
                <w:bCs/>
                <w:kern w:val="1"/>
                <w:sz w:val="24"/>
                <w:szCs w:val="24"/>
                <w:lang w:eastAsia="en-US"/>
              </w:rPr>
              <w:t>Л519</w:t>
            </w:r>
          </w:p>
          <w:p>
            <w:pPr>
              <w:widowControl w:val="0"/>
              <w:suppressAutoHyphens/>
              <w:spacing w:line="100" w:lineRule="atLeast"/>
              <w:jc w:val="both"/>
              <w:rPr>
                <w:rFonts w:hint="default" w:eastAsia="Lucida Sans Unicode"/>
                <w:bCs/>
                <w:kern w:val="1"/>
                <w:sz w:val="24"/>
                <w:szCs w:val="24"/>
                <w:lang w:val="en-US" w:eastAsia="en-US"/>
              </w:rPr>
            </w:pPr>
            <w:r>
              <w:rPr>
                <w:rFonts w:eastAsia="Arial Unicode MS"/>
                <w:sz w:val="24"/>
                <w:szCs w:val="24"/>
                <w:lang w:val="en-US" w:eastAsia="zh-CN"/>
              </w:rPr>
              <w:t xml:space="preserve">e-mail: </w:t>
            </w:r>
            <w:r>
              <w:rPr>
                <w:rFonts w:hint="default"/>
                <w:color w:val="auto"/>
                <w:sz w:val="24"/>
                <w:szCs w:val="24"/>
                <w:u w:val="none"/>
                <w:lang w:val="en-US"/>
              </w:rPr>
              <w:fldChar w:fldCharType="begin"/>
            </w:r>
            <w:r>
              <w:rPr>
                <w:rFonts w:hint="default"/>
                <w:color w:val="auto"/>
                <w:sz w:val="24"/>
                <w:szCs w:val="24"/>
                <w:u w:val="none"/>
                <w:lang w:val="en-US"/>
              </w:rPr>
              <w:instrText xml:space="preserve"> HYPERLINK "mailto:intc@iostrov.ru" </w:instrText>
            </w:r>
            <w:r>
              <w:rPr>
                <w:rFonts w:hint="default"/>
                <w:color w:val="auto"/>
                <w:sz w:val="24"/>
                <w:szCs w:val="24"/>
                <w:u w:val="none"/>
                <w:lang w:val="en-US"/>
              </w:rPr>
              <w:fldChar w:fldCharType="separate"/>
            </w:r>
            <w:r>
              <w:rPr>
                <w:rStyle w:val="18"/>
                <w:rFonts w:hint="default"/>
                <w:sz w:val="24"/>
                <w:szCs w:val="24"/>
                <w:lang w:val="en-US"/>
              </w:rPr>
              <w:t>intc</w:t>
            </w:r>
            <w:r>
              <w:rPr>
                <w:rStyle w:val="18"/>
                <w:rFonts w:eastAsia="Arial Unicode MS"/>
                <w:sz w:val="24"/>
                <w:szCs w:val="24"/>
                <w:lang w:val="en-US" w:eastAsia="zh-CN"/>
              </w:rPr>
              <w:t>@iostrov.ru</w:t>
            </w:r>
            <w:r>
              <w:rPr>
                <w:rFonts w:hint="default"/>
                <w:color w:val="auto"/>
                <w:sz w:val="24"/>
                <w:szCs w:val="24"/>
                <w:u w:val="none"/>
                <w:lang w:val="en-US"/>
              </w:rPr>
              <w:fldChar w:fldCharType="end"/>
            </w:r>
            <w:r>
              <w:rPr>
                <w:rFonts w:eastAsia="Arial Unicode MS"/>
                <w:sz w:val="24"/>
                <w:szCs w:val="24"/>
                <w:lang w:val="en-US" w:eastAsia="zh-CN"/>
              </w:rPr>
              <w:t xml:space="preserve">, </w:t>
            </w:r>
            <w:r>
              <w:rPr>
                <w:rFonts w:eastAsia="Arial Unicode MS"/>
                <w:sz w:val="24"/>
                <w:szCs w:val="24"/>
                <w:lang w:eastAsia="zh-CN"/>
              </w:rPr>
              <w:t>тел</w:t>
            </w:r>
            <w:r>
              <w:rPr>
                <w:rFonts w:eastAsia="Arial Unicode MS"/>
                <w:sz w:val="24"/>
                <w:szCs w:val="24"/>
                <w:lang w:val="en-US" w:eastAsia="zh-CN"/>
              </w:rPr>
              <w:t>.: +7</w:t>
            </w:r>
            <w:r>
              <w:rPr>
                <w:rFonts w:hint="default" w:eastAsia="Arial Unicode MS"/>
                <w:sz w:val="24"/>
                <w:szCs w:val="24"/>
                <w:lang w:val="en-US" w:eastAsia="zh-CN"/>
              </w:rPr>
              <w:t>(994)104</w:t>
            </w:r>
            <w:r>
              <w:rPr>
                <w:rFonts w:eastAsia="Arial Unicode MS"/>
                <w:sz w:val="24"/>
                <w:szCs w:val="24"/>
                <w:lang w:val="en-US" w:eastAsia="zh-CN"/>
              </w:rPr>
              <w:t>-</w:t>
            </w:r>
            <w:r>
              <w:rPr>
                <w:rFonts w:hint="default" w:eastAsia="Arial Unicode MS"/>
                <w:sz w:val="24"/>
                <w:szCs w:val="24"/>
                <w:lang w:val="en-US" w:eastAsia="zh-CN"/>
              </w:rPr>
              <w:t>01</w:t>
            </w:r>
            <w:r>
              <w:rPr>
                <w:rFonts w:eastAsia="Arial Unicode MS"/>
                <w:sz w:val="24"/>
                <w:szCs w:val="24"/>
                <w:lang w:val="en-US" w:eastAsia="zh-CN"/>
              </w:rPr>
              <w:t>-</w:t>
            </w:r>
            <w:r>
              <w:rPr>
                <w:rFonts w:hint="default" w:eastAsia="Arial Unicode MS"/>
                <w:sz w:val="24"/>
                <w:szCs w:val="24"/>
                <w:lang w:val="en-US" w:eastAsia="zh-CN"/>
              </w:rPr>
              <w:t>91</w:t>
            </w:r>
          </w:p>
          <w:p>
            <w:pPr>
              <w:pBdr>
                <w:top w:val="none" w:color="000000" w:sz="0" w:space="0"/>
                <w:left w:val="none" w:color="000000" w:sz="0" w:space="0"/>
                <w:bottom w:val="none" w:color="000000" w:sz="0" w:space="0"/>
                <w:right w:val="none" w:color="000000" w:sz="0" w:space="0"/>
              </w:pBdr>
              <w:suppressAutoHyphens/>
              <w:jc w:val="both"/>
              <w:rPr>
                <w:rFonts w:eastAsia="Arial Unicode MS"/>
                <w:sz w:val="24"/>
                <w:szCs w:val="24"/>
                <w:lang w:eastAsia="zh-CN"/>
              </w:rPr>
            </w:pPr>
          </w:p>
          <w:p>
            <w:pPr>
              <w:pBdr>
                <w:top w:val="none" w:color="000000" w:sz="0" w:space="0"/>
                <w:left w:val="none" w:color="000000" w:sz="0" w:space="0"/>
                <w:bottom w:val="none" w:color="000000" w:sz="0" w:space="0"/>
                <w:right w:val="none" w:color="000000" w:sz="0" w:space="0"/>
              </w:pBdr>
              <w:suppressAutoHyphens/>
              <w:jc w:val="both"/>
              <w:rPr>
                <w:rFonts w:eastAsia="Arial Unicode MS"/>
                <w:sz w:val="24"/>
                <w:szCs w:val="24"/>
                <w:lang w:eastAsia="zh-CN"/>
              </w:rPr>
            </w:pPr>
            <w:r>
              <w:rPr>
                <w:rFonts w:eastAsia="Arial Unicode MS"/>
                <w:sz w:val="24"/>
                <w:szCs w:val="24"/>
                <w:lang w:eastAsia="zh-CN"/>
              </w:rPr>
              <w:t>Контактные лицо:</w:t>
            </w:r>
          </w:p>
          <w:p>
            <w:pPr>
              <w:pBdr>
                <w:top w:val="none" w:color="000000" w:sz="0" w:space="0"/>
                <w:left w:val="none" w:color="000000" w:sz="0" w:space="0"/>
                <w:bottom w:val="none" w:color="000000" w:sz="0" w:space="0"/>
                <w:right w:val="none" w:color="000000" w:sz="0" w:space="0"/>
              </w:pBdr>
              <w:suppressAutoHyphens/>
              <w:jc w:val="both"/>
              <w:rPr>
                <w:rFonts w:eastAsia="Arial Unicode MS"/>
                <w:sz w:val="24"/>
                <w:szCs w:val="24"/>
                <w:lang w:eastAsia="zh-CN"/>
              </w:rPr>
            </w:pPr>
            <w:r>
              <w:rPr>
                <w:rFonts w:eastAsia="Arial Unicode MS"/>
                <w:sz w:val="24"/>
                <w:szCs w:val="24"/>
                <w:lang w:eastAsia="zh-CN"/>
              </w:rPr>
              <w:t>Осипов Евгений Юрьевич</w:t>
            </w:r>
          </w:p>
          <w:p>
            <w:pPr>
              <w:pBdr>
                <w:top w:val="none" w:color="000000" w:sz="0" w:space="0"/>
                <w:left w:val="none" w:color="000000" w:sz="0" w:space="0"/>
                <w:bottom w:val="none" w:color="000000" w:sz="0" w:space="0"/>
                <w:right w:val="none" w:color="000000" w:sz="0" w:space="0"/>
              </w:pBdr>
              <w:suppressAutoHyphens/>
              <w:jc w:val="both"/>
              <w:rPr>
                <w:rFonts w:eastAsia="Arial Unicode MS"/>
                <w:sz w:val="24"/>
                <w:szCs w:val="24"/>
                <w:lang w:val="en-US" w:eastAsia="zh-CN"/>
              </w:rPr>
            </w:pPr>
            <w:r>
              <w:rPr>
                <w:rFonts w:eastAsia="Arial Unicode MS"/>
                <w:sz w:val="24"/>
                <w:szCs w:val="24"/>
                <w:lang w:val="en-US" w:eastAsia="zh-CN"/>
              </w:rPr>
              <w:t xml:space="preserve">e-mail: </w:t>
            </w:r>
            <w:r>
              <w:rPr>
                <w:sz w:val="24"/>
                <w:szCs w:val="24"/>
              </w:rPr>
              <w:fldChar w:fldCharType="begin"/>
            </w:r>
            <w:r>
              <w:rPr>
                <w:sz w:val="24"/>
                <w:szCs w:val="24"/>
              </w:rPr>
              <w:instrText xml:space="preserve"> HYPERLINK "mailto:osipov.ey@iostrov.ru" </w:instrText>
            </w:r>
            <w:r>
              <w:rPr>
                <w:sz w:val="24"/>
                <w:szCs w:val="24"/>
              </w:rPr>
              <w:fldChar w:fldCharType="separate"/>
            </w:r>
            <w:r>
              <w:rPr>
                <w:rStyle w:val="18"/>
                <w:rFonts w:eastAsia="Arial Unicode MS"/>
                <w:sz w:val="24"/>
                <w:szCs w:val="24"/>
                <w:lang w:val="en-US" w:eastAsia="zh-CN"/>
              </w:rPr>
              <w:t>osipov.ey@iostrov.ru</w:t>
            </w:r>
            <w:r>
              <w:rPr>
                <w:rStyle w:val="18"/>
                <w:rFonts w:eastAsia="Arial Unicode MS"/>
                <w:sz w:val="24"/>
                <w:szCs w:val="24"/>
                <w:lang w:val="en-US" w:eastAsia="zh-CN"/>
              </w:rPr>
              <w:fldChar w:fldCharType="end"/>
            </w:r>
            <w:r>
              <w:rPr>
                <w:rFonts w:eastAsia="Arial Unicode MS"/>
                <w:sz w:val="24"/>
                <w:szCs w:val="24"/>
                <w:lang w:val="en-US" w:eastAsia="zh-CN"/>
              </w:rPr>
              <w:t xml:space="preserve">, </w:t>
            </w:r>
            <w:r>
              <w:rPr>
                <w:rFonts w:eastAsia="Arial Unicode MS"/>
                <w:sz w:val="24"/>
                <w:szCs w:val="24"/>
                <w:lang w:eastAsia="zh-CN"/>
              </w:rPr>
              <w:t>тел</w:t>
            </w:r>
            <w:r>
              <w:rPr>
                <w:rFonts w:eastAsia="Arial Unicode MS"/>
                <w:sz w:val="24"/>
                <w:szCs w:val="24"/>
                <w:lang w:val="en-US" w:eastAsia="zh-CN"/>
              </w:rPr>
              <w:t>.: +7</w:t>
            </w:r>
            <w:r>
              <w:rPr>
                <w:rFonts w:hint="default" w:eastAsia="Arial Unicode MS"/>
                <w:sz w:val="24"/>
                <w:szCs w:val="24"/>
                <w:lang w:val="en-US" w:eastAsia="zh-CN"/>
              </w:rPr>
              <w:t>(</w:t>
            </w:r>
            <w:r>
              <w:rPr>
                <w:rFonts w:eastAsia="Arial Unicode MS"/>
                <w:sz w:val="24"/>
                <w:szCs w:val="24"/>
                <w:lang w:val="en-US" w:eastAsia="zh-CN"/>
              </w:rPr>
              <w:t>904</w:t>
            </w:r>
            <w:r>
              <w:rPr>
                <w:rFonts w:hint="default" w:eastAsia="Arial Unicode MS"/>
                <w:sz w:val="24"/>
                <w:szCs w:val="24"/>
                <w:lang w:val="en-US" w:eastAsia="zh-CN"/>
              </w:rPr>
              <w:t>)</w:t>
            </w:r>
            <w:r>
              <w:rPr>
                <w:rFonts w:eastAsia="Arial Unicode MS"/>
                <w:sz w:val="24"/>
                <w:szCs w:val="24"/>
                <w:lang w:val="en-US" w:eastAsia="zh-CN"/>
              </w:rPr>
              <w:t>-628-67-87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730" w:type="dxa"/>
            <w:tcBorders>
              <w:bottom w:val="single" w:color="auto" w:sz="4" w:space="0"/>
            </w:tcBorders>
            <w:shd w:val="clear" w:color="auto" w:fill="F1F1F1" w:themeFill="background1" w:themeFillShade="F2"/>
            <w:vAlign w:val="center"/>
          </w:tcPr>
          <w:p>
            <w:pPr>
              <w:numPr>
                <w:ilvl w:val="0"/>
                <w:numId w:val="9"/>
              </w:numPr>
              <w:pBdr>
                <w:top w:val="none" w:color="000000" w:sz="0" w:space="0"/>
                <w:left w:val="none" w:color="000000" w:sz="0" w:space="0"/>
                <w:bottom w:val="none" w:color="000000" w:sz="0" w:space="0"/>
                <w:right w:val="none" w:color="000000" w:sz="0" w:space="0"/>
              </w:pBdr>
              <w:suppressAutoHyphens/>
              <w:rPr>
                <w:rFonts w:eastAsia="Arial Unicode MS"/>
                <w:b/>
                <w:sz w:val="24"/>
                <w:szCs w:val="24"/>
                <w:lang w:val="en-US" w:eastAsia="zh-CN"/>
              </w:rPr>
            </w:pPr>
          </w:p>
        </w:tc>
        <w:tc>
          <w:tcPr>
            <w:tcW w:w="3855" w:type="dxa"/>
            <w:tcBorders>
              <w:bottom w:val="single" w:color="auto" w:sz="4" w:space="0"/>
            </w:tcBorders>
            <w:shd w:val="clear" w:color="auto" w:fill="F1F1F1" w:themeFill="background1" w:themeFillShade="F2"/>
            <w:vAlign w:val="center"/>
          </w:tcPr>
          <w:p>
            <w:pPr>
              <w:pBdr>
                <w:top w:val="none" w:color="000000" w:sz="0" w:space="0"/>
                <w:left w:val="none" w:color="000000" w:sz="0" w:space="0"/>
                <w:bottom w:val="none" w:color="000000" w:sz="0" w:space="0"/>
                <w:right w:val="none" w:color="000000" w:sz="0" w:space="0"/>
              </w:pBdr>
              <w:suppressAutoHyphens/>
              <w:rPr>
                <w:rFonts w:eastAsia="Arial Unicode MS"/>
                <w:b/>
                <w:sz w:val="24"/>
                <w:szCs w:val="24"/>
                <w:lang w:eastAsia="zh-CN"/>
              </w:rPr>
            </w:pPr>
            <w:r>
              <w:rPr>
                <w:rFonts w:eastAsia="Arial Unicode MS"/>
                <w:b/>
                <w:sz w:val="24"/>
                <w:szCs w:val="24"/>
                <w:lang w:eastAsia="zh-CN"/>
              </w:rPr>
              <w:t>Обеспечение исполнения Договора</w:t>
            </w:r>
          </w:p>
        </w:tc>
        <w:tc>
          <w:tcPr>
            <w:tcW w:w="6285" w:type="dxa"/>
            <w:tcBorders>
              <w:bottom w:val="single" w:color="auto" w:sz="4" w:space="0"/>
            </w:tcBorders>
            <w:shd w:val="clear" w:color="auto" w:fill="auto"/>
            <w:vAlign w:val="center"/>
          </w:tcPr>
          <w:p>
            <w:pPr>
              <w:pBdr>
                <w:top w:val="none" w:color="000000" w:sz="0" w:space="0"/>
                <w:left w:val="none" w:color="000000" w:sz="0" w:space="0"/>
                <w:bottom w:val="none" w:color="000000" w:sz="0" w:space="0"/>
                <w:right w:val="none" w:color="000000" w:sz="0" w:space="0"/>
              </w:pBdr>
              <w:suppressAutoHyphens/>
              <w:jc w:val="both"/>
              <w:rPr>
                <w:rFonts w:eastAsia="Arial Unicode MS"/>
                <w:sz w:val="24"/>
                <w:szCs w:val="24"/>
                <w:lang w:eastAsia="zh-CN"/>
              </w:rPr>
            </w:pPr>
            <w:r>
              <w:rPr>
                <w:rFonts w:eastAsia="Arial Unicode MS"/>
                <w:sz w:val="24"/>
                <w:szCs w:val="24"/>
                <w:lang w:eastAsia="zh-CN"/>
              </w:rPr>
              <w:t>Условия об обеспечении исполнения договора будут предусмотрены для каждой закупки отдельно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730" w:type="dxa"/>
            <w:shd w:val="clear" w:color="auto" w:fill="F1F1F1" w:themeFill="background1" w:themeFillShade="F2"/>
            <w:vAlign w:val="center"/>
          </w:tcPr>
          <w:p>
            <w:pPr>
              <w:numPr>
                <w:ilvl w:val="0"/>
                <w:numId w:val="9"/>
              </w:numPr>
              <w:autoSpaceDE w:val="0"/>
              <w:autoSpaceDN w:val="0"/>
              <w:adjustRightInd w:val="0"/>
              <w:rPr>
                <w:rFonts w:eastAsia="Calibri"/>
                <w:b/>
                <w:iCs/>
                <w:color w:val="000000"/>
                <w:sz w:val="24"/>
                <w:szCs w:val="24"/>
                <w:lang w:eastAsia="en-US"/>
              </w:rPr>
            </w:pPr>
          </w:p>
        </w:tc>
        <w:tc>
          <w:tcPr>
            <w:tcW w:w="3855" w:type="dxa"/>
            <w:shd w:val="clear" w:color="auto" w:fill="F1F1F1" w:themeFill="background1" w:themeFillShade="F2"/>
            <w:vAlign w:val="center"/>
          </w:tcPr>
          <w:p>
            <w:pPr>
              <w:autoSpaceDE w:val="0"/>
              <w:autoSpaceDN w:val="0"/>
              <w:adjustRightInd w:val="0"/>
              <w:rPr>
                <w:rFonts w:eastAsia="Calibri"/>
                <w:b/>
                <w:iCs/>
                <w:color w:val="000000"/>
                <w:sz w:val="24"/>
                <w:szCs w:val="24"/>
                <w:lang w:eastAsia="en-US"/>
              </w:rPr>
            </w:pPr>
            <w:r>
              <w:rPr>
                <w:rFonts w:eastAsia="Calibri"/>
                <w:b/>
                <w:iCs/>
                <w:color w:val="000000"/>
                <w:sz w:val="24"/>
                <w:szCs w:val="24"/>
                <w:lang w:eastAsia="en-US"/>
              </w:rPr>
              <w:t>Предмет отбора</w:t>
            </w:r>
          </w:p>
        </w:tc>
        <w:tc>
          <w:tcPr>
            <w:tcW w:w="6285" w:type="dxa"/>
            <w:shd w:val="clear" w:color="auto" w:fill="auto"/>
            <w:vAlign w:val="center"/>
          </w:tcPr>
          <w:p>
            <w:pPr>
              <w:pBdr>
                <w:top w:val="none" w:color="000000" w:sz="0" w:space="0"/>
                <w:left w:val="none" w:color="000000" w:sz="0" w:space="0"/>
                <w:bottom w:val="none" w:color="000000" w:sz="0" w:space="0"/>
                <w:right w:val="none" w:color="000000" w:sz="0" w:space="0"/>
              </w:pBdr>
              <w:suppressAutoHyphens/>
              <w:jc w:val="both"/>
              <w:rPr>
                <w:rFonts w:eastAsia="Arial Unicode MS"/>
                <w:color w:val="FF0000"/>
                <w:sz w:val="24"/>
                <w:szCs w:val="24"/>
                <w:lang w:eastAsia="zh-CN"/>
              </w:rPr>
            </w:pPr>
            <w:r>
              <w:rPr>
                <w:rFonts w:eastAsia="Arial Unicode MS"/>
                <w:sz w:val="24"/>
                <w:szCs w:val="24"/>
                <w:lang w:eastAsia="zh-CN"/>
              </w:rPr>
              <w:t>Включение в Реестр квалифицированных подрядных организаций, выбираемых для участия в закупочных процедурах с целью заключения договоров на разработку проектной документации, необходимой для создания и развития инфраструктуры инновационного научно-технологического центра «Русский» (согласно Технического задания) с начальной максимальной ценой такого договора, не превышающ</w:t>
            </w:r>
            <w:r>
              <w:rPr>
                <w:rFonts w:eastAsia="Arial Unicode MS"/>
                <w:sz w:val="24"/>
                <w:szCs w:val="24"/>
                <w:lang w:val="ru-RU" w:eastAsia="zh-CN"/>
              </w:rPr>
              <w:t>ей</w:t>
            </w:r>
            <w:r>
              <w:rPr>
                <w:rFonts w:eastAsia="Arial Unicode MS"/>
                <w:sz w:val="24"/>
                <w:szCs w:val="24"/>
                <w:lang w:eastAsia="zh-CN"/>
              </w:rPr>
              <w:t xml:space="preserve"> </w:t>
            </w:r>
            <w:r>
              <w:rPr>
                <w:rFonts w:hint="default" w:eastAsia="Arial Unicode MS"/>
                <w:sz w:val="24"/>
                <w:szCs w:val="24"/>
                <w:lang w:val="ru-RU" w:eastAsia="zh-CN"/>
              </w:rPr>
              <w:t>100</w:t>
            </w:r>
            <w:r>
              <w:rPr>
                <w:rFonts w:eastAsia="Arial Unicode MS"/>
                <w:sz w:val="24"/>
                <w:szCs w:val="24"/>
                <w:lang w:eastAsia="zh-CN"/>
              </w:rPr>
              <w:t> </w:t>
            </w:r>
            <w:r>
              <w:rPr>
                <w:rFonts w:hint="default" w:eastAsia="Arial Unicode MS"/>
                <w:sz w:val="24"/>
                <w:szCs w:val="24"/>
                <w:lang w:val="en-US" w:eastAsia="zh-CN"/>
              </w:rPr>
              <w:t>0</w:t>
            </w:r>
            <w:r>
              <w:rPr>
                <w:rFonts w:eastAsia="Arial Unicode MS"/>
                <w:sz w:val="24"/>
                <w:szCs w:val="24"/>
                <w:lang w:eastAsia="zh-CN"/>
              </w:rPr>
              <w:t>00 000 (</w:t>
            </w:r>
            <w:r>
              <w:rPr>
                <w:rFonts w:eastAsia="Arial Unicode MS"/>
                <w:sz w:val="24"/>
                <w:szCs w:val="24"/>
                <w:lang w:val="ru-RU" w:eastAsia="zh-CN"/>
              </w:rPr>
              <w:t>сто</w:t>
            </w:r>
            <w:r>
              <w:rPr>
                <w:rFonts w:eastAsia="Arial Unicode MS"/>
                <w:sz w:val="24"/>
                <w:szCs w:val="24"/>
                <w:lang w:eastAsia="zh-CN"/>
              </w:rPr>
              <w:t xml:space="preserve"> миллион</w:t>
            </w:r>
            <w:r>
              <w:rPr>
                <w:rFonts w:eastAsia="Arial Unicode MS"/>
                <w:sz w:val="24"/>
                <w:szCs w:val="24"/>
                <w:lang w:val="ru-RU" w:eastAsia="zh-CN"/>
              </w:rPr>
              <w:t>ов</w:t>
            </w:r>
            <w:r>
              <w:rPr>
                <w:rFonts w:eastAsia="Arial Unicode MS"/>
                <w:sz w:val="24"/>
                <w:szCs w:val="24"/>
                <w:lang w:eastAsia="zh-CN"/>
              </w:rPr>
              <w:t>) рублей.</w:t>
            </w:r>
          </w:p>
          <w:p>
            <w:pPr>
              <w:pBdr>
                <w:top w:val="none" w:color="000000" w:sz="0" w:space="0"/>
                <w:left w:val="none" w:color="000000" w:sz="0" w:space="0"/>
                <w:bottom w:val="none" w:color="000000" w:sz="0" w:space="0"/>
                <w:right w:val="none" w:color="000000" w:sz="0" w:space="0"/>
              </w:pBdr>
              <w:suppressAutoHyphens/>
              <w:jc w:val="both"/>
              <w:rPr>
                <w:rFonts w:eastAsia="Arial Unicode MS"/>
                <w:i/>
                <w:color w:val="660066"/>
                <w:sz w:val="24"/>
                <w:szCs w:val="24"/>
                <w:lang w:eastAsia="zh-CN"/>
              </w:rPr>
            </w:pPr>
            <w:r>
              <w:rPr>
                <w:i/>
                <w:sz w:val="24"/>
                <w:szCs w:val="24"/>
              </w:rPr>
              <w:t xml:space="preserve">Паспорт закупки последующих конкурентных процедур с участием квалифицированных поставщиков (подрядчиков, исполнителей) будет предусматривать возможность участия исключительно кандидатов (участников), прошедших предварительный квалификационный отбор.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730" w:type="dxa"/>
            <w:shd w:val="clear" w:color="auto" w:fill="F1F1F1" w:themeFill="background1" w:themeFillShade="F2"/>
            <w:vAlign w:val="center"/>
          </w:tcPr>
          <w:p>
            <w:pPr>
              <w:numPr>
                <w:ilvl w:val="0"/>
                <w:numId w:val="9"/>
              </w:numPr>
              <w:autoSpaceDE w:val="0"/>
              <w:autoSpaceDN w:val="0"/>
              <w:adjustRightInd w:val="0"/>
              <w:rPr>
                <w:rFonts w:eastAsia="Calibri"/>
                <w:b/>
                <w:iCs/>
                <w:color w:val="000000"/>
                <w:sz w:val="24"/>
                <w:szCs w:val="24"/>
                <w:lang w:eastAsia="en-US"/>
              </w:rPr>
            </w:pPr>
          </w:p>
        </w:tc>
        <w:tc>
          <w:tcPr>
            <w:tcW w:w="3855" w:type="dxa"/>
            <w:shd w:val="clear" w:color="auto" w:fill="F1F1F1" w:themeFill="background1" w:themeFillShade="F2"/>
            <w:vAlign w:val="center"/>
          </w:tcPr>
          <w:p>
            <w:pPr>
              <w:autoSpaceDE w:val="0"/>
              <w:autoSpaceDN w:val="0"/>
              <w:adjustRightInd w:val="0"/>
              <w:rPr>
                <w:rFonts w:eastAsia="Calibri"/>
                <w:b/>
                <w:iCs/>
                <w:color w:val="000000"/>
                <w:sz w:val="24"/>
                <w:szCs w:val="24"/>
                <w:lang w:eastAsia="en-US"/>
              </w:rPr>
            </w:pPr>
            <w:r>
              <w:rPr>
                <w:rFonts w:eastAsia="Calibri"/>
                <w:b/>
                <w:iCs/>
                <w:color w:val="000000"/>
                <w:sz w:val="24"/>
                <w:szCs w:val="24"/>
                <w:lang w:eastAsia="en-US"/>
              </w:rPr>
              <w:t>Минимальное и/или максимальное количество участников отбора, которые будут включены в Реестр по итогам отбора</w:t>
            </w:r>
          </w:p>
        </w:tc>
        <w:tc>
          <w:tcPr>
            <w:tcW w:w="6285" w:type="dxa"/>
            <w:shd w:val="clear" w:color="auto" w:fill="auto"/>
            <w:vAlign w:val="center"/>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sz w:val="24"/>
                <w:szCs w:val="24"/>
                <w:lang w:eastAsia="zh-CN"/>
              </w:rPr>
            </w:pPr>
            <w:r>
              <w:rPr>
                <w:rFonts w:eastAsia="Arial Unicode MS"/>
                <w:sz w:val="24"/>
                <w:szCs w:val="24"/>
                <w:lang w:eastAsia="zh-CN"/>
              </w:rPr>
              <w:t>Не установлено.</w:t>
            </w:r>
          </w:p>
          <w:p>
            <w:pPr>
              <w:pBdr>
                <w:top w:val="none" w:color="000000" w:sz="0" w:space="0"/>
                <w:left w:val="none" w:color="000000" w:sz="0" w:space="0"/>
                <w:bottom w:val="none" w:color="000000" w:sz="0" w:space="0"/>
                <w:right w:val="none" w:color="000000" w:sz="0" w:space="0"/>
              </w:pBdr>
              <w:suppressAutoHyphens/>
              <w:autoSpaceDE w:val="0"/>
              <w:autoSpaceDN w:val="0"/>
              <w:adjustRightInd w:val="0"/>
              <w:jc w:val="both"/>
              <w:rPr>
                <w:rFonts w:eastAsia="Arial Unicode MS"/>
                <w:color w:val="660033"/>
                <w:sz w:val="24"/>
                <w:szCs w:val="24"/>
                <w:lang w:eastAsia="zh-CN"/>
              </w:rPr>
            </w:pPr>
          </w:p>
          <w:p>
            <w:pPr>
              <w:pBdr>
                <w:top w:val="none" w:color="000000" w:sz="0" w:space="0"/>
                <w:left w:val="none" w:color="000000" w:sz="0" w:space="0"/>
                <w:bottom w:val="none" w:color="000000" w:sz="0" w:space="0"/>
                <w:right w:val="none" w:color="000000" w:sz="0" w:space="0"/>
              </w:pBdr>
              <w:suppressAutoHyphens/>
              <w:autoSpaceDE w:val="0"/>
              <w:autoSpaceDN w:val="0"/>
              <w:adjustRightInd w:val="0"/>
              <w:jc w:val="both"/>
              <w:rPr>
                <w:rFonts w:eastAsia="Arial Unicode MS"/>
                <w:color w:val="660033"/>
                <w:sz w:val="24"/>
                <w:szCs w:val="24"/>
                <w:lang w:eastAsia="zh-CN"/>
              </w:rPr>
            </w:pPr>
          </w:p>
          <w:p>
            <w:pPr>
              <w:pBdr>
                <w:top w:val="none" w:color="000000" w:sz="0" w:space="0"/>
                <w:left w:val="none" w:color="000000" w:sz="0" w:space="0"/>
                <w:bottom w:val="none" w:color="000000" w:sz="0" w:space="0"/>
                <w:right w:val="none" w:color="000000" w:sz="0" w:space="0"/>
              </w:pBdr>
              <w:suppressAutoHyphens/>
              <w:autoSpaceDE w:val="0"/>
              <w:autoSpaceDN w:val="0"/>
              <w:adjustRightInd w:val="0"/>
              <w:jc w:val="both"/>
              <w:rPr>
                <w:rFonts w:eastAsia="Arial Unicode MS"/>
                <w:color w:val="660033"/>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730" w:type="dxa"/>
            <w:shd w:val="clear" w:color="auto" w:fill="F1F1F1" w:themeFill="background1" w:themeFillShade="F2"/>
            <w:vAlign w:val="center"/>
          </w:tcPr>
          <w:p>
            <w:pPr>
              <w:numPr>
                <w:ilvl w:val="0"/>
                <w:numId w:val="9"/>
              </w:numPr>
              <w:autoSpaceDE w:val="0"/>
              <w:autoSpaceDN w:val="0"/>
              <w:adjustRightInd w:val="0"/>
              <w:rPr>
                <w:rFonts w:eastAsia="Calibri"/>
                <w:b/>
                <w:iCs/>
                <w:color w:val="000000"/>
                <w:sz w:val="24"/>
                <w:szCs w:val="24"/>
                <w:lang w:eastAsia="en-US"/>
              </w:rPr>
            </w:pPr>
          </w:p>
        </w:tc>
        <w:tc>
          <w:tcPr>
            <w:tcW w:w="3855" w:type="dxa"/>
            <w:shd w:val="clear" w:color="auto" w:fill="F1F1F1" w:themeFill="background1" w:themeFillShade="F2"/>
            <w:vAlign w:val="center"/>
          </w:tcPr>
          <w:p>
            <w:pPr>
              <w:autoSpaceDE w:val="0"/>
              <w:autoSpaceDN w:val="0"/>
              <w:adjustRightInd w:val="0"/>
              <w:rPr>
                <w:rFonts w:eastAsia="Calibri"/>
                <w:b/>
                <w:iCs/>
                <w:color w:val="000000"/>
                <w:sz w:val="24"/>
                <w:szCs w:val="24"/>
                <w:lang w:eastAsia="en-US"/>
              </w:rPr>
            </w:pPr>
            <w:r>
              <w:rPr>
                <w:rFonts w:eastAsia="Calibri"/>
                <w:b/>
                <w:iCs/>
                <w:color w:val="000000"/>
                <w:sz w:val="24"/>
                <w:szCs w:val="24"/>
                <w:lang w:eastAsia="en-US"/>
              </w:rPr>
              <w:t>Период действия Реестра</w:t>
            </w:r>
          </w:p>
        </w:tc>
        <w:tc>
          <w:tcPr>
            <w:tcW w:w="6285" w:type="dxa"/>
            <w:shd w:val="clear" w:color="auto" w:fill="auto"/>
            <w:vAlign w:val="center"/>
          </w:tcPr>
          <w:p>
            <w:pPr>
              <w:pBdr>
                <w:top w:val="none" w:color="000000" w:sz="0" w:space="0"/>
                <w:left w:val="none" w:color="000000" w:sz="0" w:space="0"/>
                <w:bottom w:val="none" w:color="000000" w:sz="0" w:space="0"/>
                <w:right w:val="none" w:color="000000" w:sz="0" w:space="0"/>
              </w:pBdr>
              <w:suppressAutoHyphens/>
              <w:autoSpaceDE w:val="0"/>
              <w:autoSpaceDN w:val="0"/>
              <w:adjustRightInd w:val="0"/>
              <w:jc w:val="both"/>
              <w:rPr>
                <w:rFonts w:hint="default" w:eastAsia="Arial Unicode MS"/>
                <w:sz w:val="24"/>
                <w:szCs w:val="24"/>
                <w:lang w:val="ru-RU" w:eastAsia="zh-CN"/>
              </w:rPr>
            </w:pPr>
            <w:r>
              <w:rPr>
                <w:rFonts w:eastAsia="Arial Unicode MS"/>
                <w:sz w:val="24"/>
                <w:szCs w:val="24"/>
                <w:lang w:eastAsia="zh-CN"/>
              </w:rPr>
              <w:t xml:space="preserve">Участники, прошедшие отбор включаются в Реестр квалифицированных подрядных организаций на срок </w:t>
            </w:r>
            <w:r>
              <w:rPr>
                <w:rFonts w:hint="default" w:eastAsia="Arial Unicode MS"/>
                <w:sz w:val="24"/>
                <w:szCs w:val="24"/>
                <w:lang w:val="ru-RU" w:eastAsia="zh-CN"/>
              </w:rPr>
              <w:t>3 (три)</w:t>
            </w:r>
            <w:r>
              <w:rPr>
                <w:rFonts w:eastAsia="Arial Unicode MS"/>
                <w:sz w:val="24"/>
                <w:szCs w:val="24"/>
                <w:lang w:eastAsia="zh-CN"/>
              </w:rPr>
              <w:t xml:space="preserve"> месяц</w:t>
            </w:r>
            <w:r>
              <w:rPr>
                <w:rFonts w:eastAsia="Arial Unicode MS"/>
                <w:sz w:val="24"/>
                <w:szCs w:val="24"/>
                <w:lang w:val="ru-RU" w:eastAsia="zh-CN"/>
              </w:rPr>
              <w:t>а</w:t>
            </w:r>
            <w:r>
              <w:rPr>
                <w:rFonts w:eastAsia="Arial Unicode MS"/>
                <w:sz w:val="24"/>
                <w:szCs w:val="24"/>
                <w:lang w:eastAsia="zh-CN"/>
              </w:rPr>
              <w:t xml:space="preserve"> с даты принятия решения Тендерной комисси</w:t>
            </w:r>
            <w:r>
              <w:rPr>
                <w:rFonts w:eastAsia="Arial Unicode MS"/>
                <w:sz w:val="24"/>
                <w:szCs w:val="24"/>
                <w:lang w:val="ru-RU" w:eastAsia="zh-CN"/>
              </w:rPr>
              <w:t>ей</w:t>
            </w:r>
            <w:r>
              <w:rPr>
                <w:rFonts w:hint="default" w:eastAsia="Arial Unicode MS"/>
                <w:sz w:val="24"/>
                <w:szCs w:val="24"/>
                <w:lang w:val="ru-RU" w:eastAsia="zh-CN"/>
              </w:rPr>
              <w:t>. Период действия Реестра может быть продлен.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730" w:type="dxa"/>
            <w:shd w:val="clear" w:color="auto" w:fill="F1F1F1" w:themeFill="background1" w:themeFillShade="F2"/>
            <w:vAlign w:val="center"/>
          </w:tcPr>
          <w:p>
            <w:pPr>
              <w:numPr>
                <w:ilvl w:val="0"/>
                <w:numId w:val="9"/>
              </w:numPr>
              <w:autoSpaceDE w:val="0"/>
              <w:autoSpaceDN w:val="0"/>
              <w:adjustRightInd w:val="0"/>
              <w:rPr>
                <w:rFonts w:eastAsia="Calibri"/>
                <w:b/>
                <w:iCs/>
                <w:color w:val="000000"/>
                <w:sz w:val="24"/>
                <w:szCs w:val="24"/>
                <w:lang w:eastAsia="en-US"/>
              </w:rPr>
            </w:pPr>
          </w:p>
        </w:tc>
        <w:tc>
          <w:tcPr>
            <w:tcW w:w="3855" w:type="dxa"/>
            <w:shd w:val="clear" w:color="auto" w:fill="F1F1F1" w:themeFill="background1" w:themeFillShade="F2"/>
            <w:vAlign w:val="center"/>
          </w:tcPr>
          <w:p>
            <w:pPr>
              <w:autoSpaceDE w:val="0"/>
              <w:autoSpaceDN w:val="0"/>
              <w:adjustRightInd w:val="0"/>
              <w:rPr>
                <w:rFonts w:eastAsia="Calibri"/>
                <w:b/>
                <w:iCs/>
                <w:color w:val="000000"/>
                <w:sz w:val="24"/>
                <w:szCs w:val="24"/>
                <w:lang w:eastAsia="en-US"/>
              </w:rPr>
            </w:pPr>
            <w:r>
              <w:rPr>
                <w:rFonts w:eastAsia="Calibri"/>
                <w:b/>
                <w:iCs/>
                <w:color w:val="000000"/>
                <w:sz w:val="24"/>
                <w:szCs w:val="24"/>
                <w:lang w:eastAsia="en-US"/>
              </w:rPr>
              <w:t>Требования к содержанию, форме, оформлению и составу Заявки на участие в отборе</w:t>
            </w:r>
          </w:p>
        </w:tc>
        <w:tc>
          <w:tcPr>
            <w:tcW w:w="6285" w:type="dxa"/>
            <w:shd w:val="clear" w:color="auto" w:fill="auto"/>
            <w:vAlign w:val="center"/>
          </w:tcPr>
          <w:p>
            <w:pPr>
              <w:pBdr>
                <w:top w:val="none" w:color="000000" w:sz="0" w:space="0"/>
                <w:left w:val="none" w:color="000000" w:sz="0" w:space="0"/>
                <w:bottom w:val="none" w:color="000000" w:sz="0" w:space="0"/>
                <w:right w:val="none" w:color="000000" w:sz="0" w:space="0"/>
              </w:pBdr>
              <w:suppressAutoHyphens/>
              <w:autoSpaceDE w:val="0"/>
              <w:autoSpaceDN w:val="0"/>
              <w:adjustRightInd w:val="0"/>
              <w:jc w:val="both"/>
              <w:rPr>
                <w:rFonts w:eastAsia="Calibri"/>
                <w:sz w:val="24"/>
                <w:szCs w:val="24"/>
                <w:lang w:eastAsia="zh-CN"/>
              </w:rPr>
            </w:pPr>
            <w:r>
              <w:rPr>
                <w:rFonts w:eastAsia="Arial Unicode MS"/>
                <w:iCs/>
                <w:sz w:val="24"/>
                <w:szCs w:val="24"/>
                <w:lang w:eastAsia="zh-CN"/>
              </w:rPr>
              <w:t>Заявка на участие в отборе должны быть представлены в соответствии с разделом 3 и 4 Паспорта закупки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0" w:type="dxa"/>
            <w:tcBorders>
              <w:top w:val="single" w:color="auto" w:sz="4" w:space="0"/>
            </w:tcBorders>
            <w:shd w:val="clear" w:color="auto" w:fill="F1F1F1" w:themeFill="background1" w:themeFillShade="F2"/>
            <w:vAlign w:val="center"/>
          </w:tcPr>
          <w:p>
            <w:pPr>
              <w:numPr>
                <w:ilvl w:val="0"/>
                <w:numId w:val="9"/>
              </w:numPr>
              <w:autoSpaceDE w:val="0"/>
              <w:autoSpaceDN w:val="0"/>
              <w:adjustRightInd w:val="0"/>
              <w:rPr>
                <w:rFonts w:eastAsia="Calibri"/>
                <w:b/>
                <w:bCs/>
                <w:color w:val="000000"/>
                <w:sz w:val="24"/>
                <w:szCs w:val="24"/>
                <w:lang w:eastAsia="en-US"/>
              </w:rPr>
            </w:pPr>
          </w:p>
        </w:tc>
        <w:tc>
          <w:tcPr>
            <w:tcW w:w="3855" w:type="dxa"/>
            <w:tcBorders>
              <w:top w:val="single" w:color="auto" w:sz="4" w:space="0"/>
            </w:tcBorders>
            <w:shd w:val="clear" w:color="auto" w:fill="F1F1F1" w:themeFill="background1" w:themeFillShade="F2"/>
            <w:vAlign w:val="center"/>
          </w:tcPr>
          <w:p>
            <w:pPr>
              <w:autoSpaceDE w:val="0"/>
              <w:autoSpaceDN w:val="0"/>
              <w:adjustRightInd w:val="0"/>
              <w:rPr>
                <w:rFonts w:eastAsia="Calibri"/>
                <w:b/>
                <w:iCs/>
                <w:color w:val="000000"/>
                <w:sz w:val="24"/>
                <w:szCs w:val="24"/>
                <w:lang w:eastAsia="en-US"/>
              </w:rPr>
            </w:pPr>
            <w:r>
              <w:rPr>
                <w:rFonts w:eastAsia="Calibri"/>
                <w:b/>
                <w:bCs/>
                <w:color w:val="000000"/>
                <w:sz w:val="24"/>
                <w:szCs w:val="24"/>
                <w:lang w:eastAsia="en-US"/>
              </w:rPr>
              <w:t>Место, дата и время начала и окончания срока подачи Заявок на участие в отборе</w:t>
            </w:r>
          </w:p>
        </w:tc>
        <w:tc>
          <w:tcPr>
            <w:tcW w:w="6285" w:type="dxa"/>
            <w:tcBorders>
              <w:top w:val="single" w:color="auto" w:sz="4" w:space="0"/>
            </w:tcBorders>
            <w:shd w:val="clear" w:color="auto" w:fill="auto"/>
            <w:vAlign w:val="center"/>
          </w:tcPr>
          <w:p>
            <w:pPr>
              <w:widowControl w:val="0"/>
              <w:suppressAutoHyphens/>
              <w:spacing w:line="100" w:lineRule="atLeast"/>
              <w:jc w:val="both"/>
              <w:rPr>
                <w:sz w:val="24"/>
                <w:szCs w:val="24"/>
                <w:highlight w:val="none"/>
              </w:rPr>
            </w:pPr>
            <w:r>
              <w:rPr>
                <w:rFonts w:eastAsia="Calibri"/>
                <w:sz w:val="24"/>
                <w:szCs w:val="24"/>
                <w:highlight w:val="none"/>
                <w:lang w:eastAsia="en-US"/>
              </w:rPr>
              <w:t>Заявки на участие в процедуре отбора подаются</w:t>
            </w:r>
            <w:r>
              <w:rPr>
                <w:sz w:val="24"/>
                <w:szCs w:val="24"/>
                <w:highlight w:val="none"/>
              </w:rPr>
              <w:t xml:space="preserve"> участниками отбора в электронной форме через функционал электронной торговой площадки по адресу: </w:t>
            </w:r>
            <w:r>
              <w:rPr>
                <w:sz w:val="24"/>
                <w:szCs w:val="24"/>
                <w:highlight w:val="none"/>
                <w:u w:val="single"/>
              </w:rPr>
              <w:t>www.roseltorg.ru</w:t>
            </w:r>
            <w:r>
              <w:rPr>
                <w:sz w:val="24"/>
                <w:szCs w:val="24"/>
                <w:highlight w:val="none"/>
              </w:rPr>
              <w:t xml:space="preserve"> </w:t>
            </w:r>
            <w:r>
              <w:rPr>
                <w:rFonts w:eastAsia="Calibri"/>
                <w:sz w:val="24"/>
                <w:szCs w:val="24"/>
                <w:highlight w:val="none"/>
              </w:rPr>
              <w:t>в соответствии с порядком (регламентом) и требованиями, установленными оператором электронной площадки, а также требованиями, установленными паспортом закупки об отборе в пункте  3.4. раздела 3.</w:t>
            </w:r>
          </w:p>
          <w:p>
            <w:pPr>
              <w:widowControl w:val="0"/>
              <w:suppressAutoHyphens/>
              <w:spacing w:line="100" w:lineRule="atLeast"/>
              <w:jc w:val="both"/>
              <w:rPr>
                <w:rFonts w:eastAsia="Calibri"/>
                <w:sz w:val="24"/>
                <w:szCs w:val="24"/>
                <w:highlight w:val="none"/>
                <w:lang w:eastAsia="en-US"/>
              </w:rPr>
            </w:pPr>
            <w:r>
              <w:rPr>
                <w:sz w:val="24"/>
                <w:szCs w:val="24"/>
                <w:highlight w:val="none"/>
              </w:rPr>
              <w:t xml:space="preserve">  </w:t>
            </w:r>
          </w:p>
          <w:p>
            <w:pPr>
              <w:autoSpaceDE w:val="0"/>
              <w:autoSpaceDN w:val="0"/>
              <w:adjustRightInd w:val="0"/>
              <w:jc w:val="both"/>
              <w:rPr>
                <w:rFonts w:eastAsia="Arial Unicode MS"/>
                <w:sz w:val="24"/>
                <w:szCs w:val="24"/>
                <w:highlight w:val="none"/>
                <w:lang w:eastAsia="zh-CN"/>
              </w:rPr>
            </w:pPr>
            <w:r>
              <w:rPr>
                <w:rFonts w:eastAsia="Calibri"/>
                <w:bCs/>
                <w:sz w:val="24"/>
                <w:szCs w:val="24"/>
                <w:highlight w:val="none"/>
                <w:lang w:eastAsia="en-US"/>
              </w:rPr>
              <w:t>Дата начала приема заявок:</w:t>
            </w:r>
            <w:r>
              <w:rPr>
                <w:rFonts w:hint="default" w:eastAsia="Calibri"/>
                <w:bCs/>
                <w:sz w:val="24"/>
                <w:szCs w:val="24"/>
                <w:highlight w:val="none"/>
                <w:lang w:val="ru-RU" w:eastAsia="en-US"/>
              </w:rPr>
              <w:t xml:space="preserve"> </w:t>
            </w:r>
            <w:r>
              <w:rPr>
                <w:rFonts w:hint="default" w:eastAsia="Calibri"/>
                <w:bCs/>
                <w:sz w:val="24"/>
                <w:szCs w:val="24"/>
                <w:highlight w:val="none"/>
                <w:u w:val="none"/>
                <w:lang w:val="ru-RU" w:eastAsia="en-US"/>
              </w:rPr>
              <w:t>19</w:t>
            </w:r>
            <w:r>
              <w:rPr>
                <w:rFonts w:eastAsia="Arial Unicode MS"/>
                <w:sz w:val="24"/>
                <w:szCs w:val="24"/>
                <w:highlight w:val="none"/>
                <w:u w:val="none"/>
                <w:lang w:eastAsia="zh-CN"/>
              </w:rPr>
              <w:t>.</w:t>
            </w:r>
            <w:r>
              <w:rPr>
                <w:rFonts w:hint="default" w:eastAsia="Arial Unicode MS"/>
                <w:sz w:val="24"/>
                <w:szCs w:val="24"/>
                <w:highlight w:val="none"/>
                <w:u w:val="none"/>
                <w:lang w:val="ru-RU" w:eastAsia="zh-CN"/>
              </w:rPr>
              <w:t>12</w:t>
            </w:r>
            <w:r>
              <w:rPr>
                <w:rFonts w:eastAsia="Arial Unicode MS"/>
                <w:sz w:val="24"/>
                <w:szCs w:val="24"/>
                <w:highlight w:val="none"/>
                <w:u w:val="none"/>
                <w:lang w:eastAsia="zh-CN"/>
              </w:rPr>
              <w:t>.202</w:t>
            </w:r>
            <w:r>
              <w:rPr>
                <w:rFonts w:hint="default" w:eastAsia="Arial Unicode MS"/>
                <w:sz w:val="24"/>
                <w:szCs w:val="24"/>
                <w:highlight w:val="none"/>
                <w:u w:val="none"/>
                <w:lang w:val="ru-RU" w:eastAsia="zh-CN"/>
              </w:rPr>
              <w:t>2</w:t>
            </w:r>
            <w:r>
              <w:rPr>
                <w:rFonts w:eastAsia="Arial Unicode MS"/>
                <w:sz w:val="24"/>
                <w:szCs w:val="24"/>
                <w:highlight w:val="none"/>
                <w:u w:val="none"/>
                <w:lang w:eastAsia="zh-CN"/>
              </w:rPr>
              <w:t>г.</w:t>
            </w:r>
          </w:p>
          <w:p>
            <w:pPr>
              <w:autoSpaceDE w:val="0"/>
              <w:autoSpaceDN w:val="0"/>
              <w:adjustRightInd w:val="0"/>
              <w:jc w:val="both"/>
              <w:rPr>
                <w:rFonts w:eastAsia="Calibri"/>
                <w:sz w:val="24"/>
                <w:szCs w:val="24"/>
                <w:highlight w:val="none"/>
                <w:lang w:eastAsia="en-US"/>
              </w:rPr>
            </w:pPr>
          </w:p>
          <w:p>
            <w:pPr>
              <w:autoSpaceDE w:val="0"/>
              <w:autoSpaceDN w:val="0"/>
              <w:adjustRightInd w:val="0"/>
              <w:jc w:val="both"/>
              <w:rPr>
                <w:rFonts w:eastAsia="Calibri"/>
                <w:sz w:val="24"/>
                <w:szCs w:val="24"/>
                <w:highlight w:val="none"/>
                <w:lang w:eastAsia="en-US"/>
              </w:rPr>
            </w:pPr>
            <w:r>
              <w:rPr>
                <w:rFonts w:eastAsia="Calibri"/>
                <w:bCs/>
                <w:sz w:val="24"/>
                <w:szCs w:val="24"/>
                <w:highlight w:val="none"/>
                <w:lang w:eastAsia="en-US"/>
              </w:rPr>
              <w:t xml:space="preserve">Дата и время окончания приема заявок: </w:t>
            </w:r>
            <w:r>
              <w:rPr>
                <w:rFonts w:hint="default" w:eastAsia="Calibri"/>
                <w:bCs/>
                <w:sz w:val="24"/>
                <w:szCs w:val="24"/>
                <w:highlight w:val="none"/>
                <w:lang w:val="ru-RU" w:eastAsia="en-US"/>
              </w:rPr>
              <w:t>26</w:t>
            </w:r>
            <w:r>
              <w:rPr>
                <w:rFonts w:eastAsia="Arial Unicode MS"/>
                <w:sz w:val="24"/>
                <w:szCs w:val="24"/>
                <w:highlight w:val="none"/>
                <w:lang w:eastAsia="zh-CN"/>
              </w:rPr>
              <w:t>.</w:t>
            </w:r>
            <w:r>
              <w:rPr>
                <w:rFonts w:hint="default" w:eastAsia="Arial Unicode MS"/>
                <w:sz w:val="24"/>
                <w:szCs w:val="24"/>
                <w:highlight w:val="none"/>
                <w:lang w:val="ru-RU" w:eastAsia="zh-CN"/>
              </w:rPr>
              <w:t>12</w:t>
            </w:r>
            <w:r>
              <w:rPr>
                <w:rFonts w:eastAsia="Arial Unicode MS"/>
                <w:sz w:val="24"/>
                <w:szCs w:val="24"/>
                <w:highlight w:val="none"/>
                <w:lang w:eastAsia="zh-CN"/>
              </w:rPr>
              <w:t>.202</w:t>
            </w:r>
            <w:r>
              <w:rPr>
                <w:rFonts w:hint="default" w:eastAsia="Arial Unicode MS"/>
                <w:sz w:val="24"/>
                <w:szCs w:val="24"/>
                <w:highlight w:val="none"/>
                <w:lang w:val="ru-RU" w:eastAsia="zh-CN"/>
              </w:rPr>
              <w:t>2</w:t>
            </w:r>
            <w:r>
              <w:rPr>
                <w:rFonts w:eastAsia="Arial Unicode MS"/>
                <w:sz w:val="24"/>
                <w:szCs w:val="24"/>
                <w:highlight w:val="none"/>
                <w:lang w:eastAsia="zh-CN"/>
              </w:rPr>
              <w:t xml:space="preserve">г. в  </w:t>
            </w:r>
            <w:r>
              <w:rPr>
                <w:rFonts w:hint="default" w:eastAsia="Arial Unicode MS"/>
                <w:sz w:val="24"/>
                <w:szCs w:val="24"/>
                <w:highlight w:val="none"/>
                <w:lang w:val="ru-RU" w:eastAsia="zh-CN"/>
              </w:rPr>
              <w:t>14</w:t>
            </w:r>
            <w:r>
              <w:rPr>
                <w:rFonts w:eastAsia="Arial Unicode MS"/>
                <w:sz w:val="24"/>
                <w:szCs w:val="24"/>
                <w:highlight w:val="none"/>
                <w:lang w:eastAsia="zh-CN"/>
              </w:rPr>
              <w:t>:00 (по Владивостокскому времени)</w:t>
            </w:r>
          </w:p>
          <w:p>
            <w:pPr>
              <w:autoSpaceDE w:val="0"/>
              <w:autoSpaceDN w:val="0"/>
              <w:adjustRightInd w:val="0"/>
              <w:jc w:val="both"/>
              <w:rPr>
                <w:rFonts w:eastAsia="Calibri"/>
                <w:bCs/>
                <w:color w:val="660066"/>
                <w:sz w:val="24"/>
                <w:szCs w:val="24"/>
                <w:highlight w:val="none"/>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0" w:type="dxa"/>
            <w:tcBorders>
              <w:top w:val="single" w:color="auto" w:sz="4" w:space="0"/>
            </w:tcBorders>
            <w:shd w:val="clear" w:color="auto" w:fill="F1F1F1" w:themeFill="background1" w:themeFillShade="F2"/>
            <w:vAlign w:val="center"/>
          </w:tcPr>
          <w:p>
            <w:pPr>
              <w:numPr>
                <w:ilvl w:val="0"/>
                <w:numId w:val="9"/>
              </w:numPr>
              <w:autoSpaceDE w:val="0"/>
              <w:autoSpaceDN w:val="0"/>
              <w:adjustRightInd w:val="0"/>
              <w:rPr>
                <w:rFonts w:eastAsia="Calibri"/>
                <w:b/>
                <w:bCs/>
                <w:color w:val="000000"/>
                <w:sz w:val="24"/>
                <w:szCs w:val="24"/>
                <w:lang w:eastAsia="en-US"/>
              </w:rPr>
            </w:pPr>
          </w:p>
        </w:tc>
        <w:tc>
          <w:tcPr>
            <w:tcW w:w="3855" w:type="dxa"/>
            <w:tcBorders>
              <w:top w:val="single" w:color="auto" w:sz="4" w:space="0"/>
            </w:tcBorders>
            <w:shd w:val="clear" w:color="auto" w:fill="F1F1F1" w:themeFill="background1" w:themeFillShade="F2"/>
            <w:vAlign w:val="center"/>
          </w:tcPr>
          <w:p>
            <w:pPr>
              <w:autoSpaceDE w:val="0"/>
              <w:autoSpaceDN w:val="0"/>
              <w:adjustRightInd w:val="0"/>
              <w:rPr>
                <w:rFonts w:eastAsia="Calibri"/>
                <w:b/>
                <w:bCs/>
                <w:color w:val="000000"/>
                <w:sz w:val="24"/>
                <w:szCs w:val="24"/>
                <w:lang w:eastAsia="en-US"/>
              </w:rPr>
            </w:pPr>
            <w:r>
              <w:rPr>
                <w:rFonts w:eastAsia="Calibri"/>
                <w:b/>
                <w:bCs/>
                <w:color w:val="000000"/>
                <w:sz w:val="24"/>
                <w:szCs w:val="24"/>
                <w:lang w:eastAsia="en-US"/>
              </w:rPr>
              <w:t>Требования к участникам отбора и перечень документов, представляемых участниками для подтверждения их соответствия установленным обязательным требованиям</w:t>
            </w:r>
          </w:p>
        </w:tc>
        <w:tc>
          <w:tcPr>
            <w:tcW w:w="6285" w:type="dxa"/>
            <w:tcBorders>
              <w:top w:val="single" w:color="auto" w:sz="4" w:space="0"/>
            </w:tcBorders>
            <w:shd w:val="clear" w:color="auto" w:fill="auto"/>
            <w:vAlign w:val="center"/>
          </w:tcPr>
          <w:p>
            <w:pPr>
              <w:tabs>
                <w:tab w:val="left" w:pos="142"/>
              </w:tabs>
              <w:jc w:val="both"/>
              <w:rPr>
                <w:rFonts w:eastAsiaTheme="minorHAnsi"/>
                <w:i/>
                <w:sz w:val="24"/>
                <w:szCs w:val="24"/>
                <w:lang w:eastAsia="en-US"/>
              </w:rPr>
            </w:pPr>
            <w:r>
              <w:rPr>
                <w:rFonts w:eastAsiaTheme="minorHAnsi"/>
                <w:sz w:val="24"/>
                <w:szCs w:val="24"/>
                <w:lang w:eastAsia="en-US"/>
              </w:rPr>
              <w:t>Указаны в пункте 3.2. раздела 3 «Требования к кандидатам (участникам)»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0" w:type="dxa"/>
            <w:tcBorders>
              <w:top w:val="single" w:color="auto" w:sz="4" w:space="0"/>
            </w:tcBorders>
            <w:shd w:val="clear" w:color="auto" w:fill="F1F1F1" w:themeFill="background1" w:themeFillShade="F2"/>
            <w:vAlign w:val="center"/>
          </w:tcPr>
          <w:p>
            <w:pPr>
              <w:numPr>
                <w:ilvl w:val="0"/>
                <w:numId w:val="9"/>
              </w:numPr>
              <w:autoSpaceDE w:val="0"/>
              <w:autoSpaceDN w:val="0"/>
              <w:adjustRightInd w:val="0"/>
              <w:rPr>
                <w:rFonts w:eastAsia="Calibri"/>
                <w:b/>
                <w:bCs/>
                <w:color w:val="000000"/>
                <w:sz w:val="24"/>
                <w:szCs w:val="24"/>
                <w:lang w:eastAsia="en-US"/>
              </w:rPr>
            </w:pPr>
          </w:p>
        </w:tc>
        <w:tc>
          <w:tcPr>
            <w:tcW w:w="3855" w:type="dxa"/>
            <w:tcBorders>
              <w:top w:val="single" w:color="auto" w:sz="4" w:space="0"/>
            </w:tcBorders>
            <w:shd w:val="clear" w:color="auto" w:fill="F1F1F1" w:themeFill="background1" w:themeFillShade="F2"/>
            <w:vAlign w:val="center"/>
          </w:tcPr>
          <w:p>
            <w:pPr>
              <w:autoSpaceDE w:val="0"/>
              <w:autoSpaceDN w:val="0"/>
              <w:adjustRightInd w:val="0"/>
              <w:rPr>
                <w:rFonts w:eastAsia="Calibri"/>
                <w:b/>
                <w:bCs/>
                <w:color w:val="000000"/>
                <w:sz w:val="24"/>
                <w:szCs w:val="24"/>
                <w:lang w:eastAsia="en-US"/>
              </w:rPr>
            </w:pPr>
            <w:r>
              <w:rPr>
                <w:rFonts w:eastAsia="Calibri"/>
                <w:b/>
                <w:bCs/>
                <w:color w:val="000000"/>
                <w:sz w:val="24"/>
                <w:szCs w:val="24"/>
                <w:lang w:eastAsia="en-US"/>
              </w:rPr>
              <w:t>Квалификационные требования к участникам отбора и перечень документов, представляемых участниками для подтверждения их соответствия установленным квалификационным требованиям</w:t>
            </w:r>
          </w:p>
        </w:tc>
        <w:tc>
          <w:tcPr>
            <w:tcW w:w="6285" w:type="dxa"/>
            <w:tcBorders>
              <w:top w:val="single" w:color="auto" w:sz="4" w:space="0"/>
            </w:tcBorders>
            <w:shd w:val="clear" w:color="auto" w:fill="auto"/>
            <w:vAlign w:val="center"/>
          </w:tcPr>
          <w:p>
            <w:pPr>
              <w:pBdr>
                <w:top w:val="none" w:color="000000" w:sz="0" w:space="0"/>
                <w:left w:val="none" w:color="000000" w:sz="0" w:space="0"/>
                <w:bottom w:val="none" w:color="000000" w:sz="0" w:space="0"/>
                <w:right w:val="none" w:color="000000" w:sz="0" w:space="0"/>
              </w:pBdr>
              <w:tabs>
                <w:tab w:val="left" w:pos="2127"/>
                <w:tab w:val="left" w:pos="4020"/>
              </w:tabs>
              <w:suppressAutoHyphens/>
              <w:rPr>
                <w:rFonts w:eastAsiaTheme="minorHAnsi"/>
                <w:sz w:val="24"/>
                <w:szCs w:val="24"/>
                <w:lang w:eastAsia="en-US"/>
              </w:rPr>
            </w:pPr>
            <w:r>
              <w:rPr>
                <w:rFonts w:eastAsia="Arial Unicode MS"/>
                <w:color w:val="000000" w:themeColor="text1"/>
                <w:sz w:val="24"/>
                <w:szCs w:val="24"/>
                <w:lang w:eastAsia="zh-CN"/>
                <w14:textFill>
                  <w14:solidFill>
                    <w14:schemeClr w14:val="tx1"/>
                  </w14:solidFill>
                </w14:textFill>
              </w:rPr>
              <w:t xml:space="preserve">Указаны в Разделе 5 «Квалификационные требования (показатели), подтверждающие квалификацию участника в качестве квалифицированной подрядной организации и порядок оценки заявок участников отбора»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30" w:type="dxa"/>
            <w:shd w:val="clear" w:color="auto" w:fill="F1F1F1" w:themeFill="background1" w:themeFillShade="F2"/>
            <w:vAlign w:val="center"/>
          </w:tcPr>
          <w:p>
            <w:pPr>
              <w:numPr>
                <w:ilvl w:val="0"/>
                <w:numId w:val="9"/>
              </w:numPr>
              <w:autoSpaceDE w:val="0"/>
              <w:autoSpaceDN w:val="0"/>
              <w:adjustRightInd w:val="0"/>
              <w:rPr>
                <w:rFonts w:eastAsia="Calibri"/>
                <w:b/>
                <w:bCs/>
                <w:color w:val="000000"/>
                <w:sz w:val="24"/>
                <w:szCs w:val="24"/>
                <w:lang w:eastAsia="en-US"/>
              </w:rPr>
            </w:pPr>
          </w:p>
        </w:tc>
        <w:tc>
          <w:tcPr>
            <w:tcW w:w="3855" w:type="dxa"/>
            <w:shd w:val="clear" w:color="auto" w:fill="F1F1F1" w:themeFill="background1" w:themeFillShade="F2"/>
            <w:vAlign w:val="center"/>
          </w:tcPr>
          <w:p>
            <w:pPr>
              <w:autoSpaceDE w:val="0"/>
              <w:autoSpaceDN w:val="0"/>
              <w:adjustRightInd w:val="0"/>
              <w:rPr>
                <w:rFonts w:eastAsia="Calibri"/>
                <w:b/>
                <w:iCs/>
                <w:color w:val="000000"/>
                <w:sz w:val="24"/>
                <w:szCs w:val="24"/>
                <w:lang w:eastAsia="en-US"/>
              </w:rPr>
            </w:pPr>
            <w:r>
              <w:rPr>
                <w:rFonts w:eastAsia="Calibri"/>
                <w:b/>
                <w:bCs/>
                <w:color w:val="000000"/>
                <w:sz w:val="24"/>
                <w:szCs w:val="24"/>
                <w:lang w:eastAsia="en-US"/>
              </w:rPr>
              <w:t>Формы, порядок и сроки предоставления участникам разъяснения положений документации о проведении отбора</w:t>
            </w:r>
          </w:p>
        </w:tc>
        <w:tc>
          <w:tcPr>
            <w:tcW w:w="6285" w:type="dxa"/>
            <w:shd w:val="clear" w:color="auto" w:fill="auto"/>
            <w:vAlign w:val="center"/>
          </w:tcPr>
          <w:p>
            <w:pPr>
              <w:autoSpaceDE w:val="0"/>
              <w:autoSpaceDN w:val="0"/>
              <w:adjustRightInd w:val="0"/>
              <w:rPr>
                <w:rFonts w:eastAsia="Calibri"/>
                <w:iCs/>
                <w:color w:val="000000"/>
                <w:sz w:val="24"/>
                <w:szCs w:val="24"/>
                <w:lang w:eastAsia="en-US"/>
              </w:rPr>
            </w:pPr>
            <w:r>
              <w:rPr>
                <w:rFonts w:eastAsia="Calibri"/>
                <w:color w:val="000000"/>
                <w:sz w:val="24"/>
                <w:szCs w:val="24"/>
                <w:lang w:eastAsia="en-US"/>
              </w:rPr>
              <w:t>Указаны в пункте  3.3. раздела 3 «Разъяснение положений Паспорта закупки об отборе»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730" w:type="dxa"/>
            <w:shd w:val="clear" w:color="auto" w:fill="F1F1F1" w:themeFill="background1" w:themeFillShade="F2"/>
            <w:vAlign w:val="center"/>
          </w:tcPr>
          <w:p>
            <w:pPr>
              <w:numPr>
                <w:ilvl w:val="0"/>
                <w:numId w:val="9"/>
              </w:numPr>
              <w:tabs>
                <w:tab w:val="left" w:pos="-142"/>
                <w:tab w:val="left" w:pos="0"/>
                <w:tab w:val="left" w:pos="1134"/>
              </w:tabs>
              <w:rPr>
                <w:rFonts w:eastAsia="Arial Unicode MS"/>
                <w:b/>
                <w:sz w:val="24"/>
                <w:szCs w:val="24"/>
                <w:lang w:eastAsia="zh-CN"/>
              </w:rPr>
            </w:pPr>
          </w:p>
        </w:tc>
        <w:tc>
          <w:tcPr>
            <w:tcW w:w="3855" w:type="dxa"/>
            <w:shd w:val="clear" w:color="auto" w:fill="F1F1F1" w:themeFill="background1" w:themeFillShade="F2"/>
            <w:vAlign w:val="center"/>
          </w:tcPr>
          <w:p>
            <w:pPr>
              <w:tabs>
                <w:tab w:val="left" w:pos="-142"/>
                <w:tab w:val="left" w:pos="0"/>
                <w:tab w:val="left" w:pos="1134"/>
              </w:tabs>
              <w:rPr>
                <w:rFonts w:eastAsia="Arial Unicode MS"/>
                <w:b/>
                <w:iCs/>
                <w:sz w:val="24"/>
                <w:szCs w:val="24"/>
                <w:lang w:eastAsia="zh-CN"/>
              </w:rPr>
            </w:pPr>
            <w:r>
              <w:rPr>
                <w:rFonts w:eastAsia="Arial Unicode MS"/>
                <w:b/>
                <w:sz w:val="24"/>
                <w:szCs w:val="24"/>
                <w:lang w:eastAsia="zh-CN"/>
              </w:rPr>
              <w:t xml:space="preserve">Дата, время и место рассмотрения заявок и подведения итогов процедуры </w:t>
            </w:r>
            <w:r>
              <w:rPr>
                <w:rFonts w:eastAsia="Arial Unicode MS"/>
                <w:b/>
                <w:bCs/>
                <w:sz w:val="24"/>
                <w:szCs w:val="24"/>
                <w:lang w:eastAsia="zh-CN"/>
              </w:rPr>
              <w:t>отбора</w:t>
            </w:r>
          </w:p>
        </w:tc>
        <w:tc>
          <w:tcPr>
            <w:tcW w:w="6285" w:type="dxa"/>
            <w:shd w:val="clear" w:color="auto" w:fill="auto"/>
            <w:vAlign w:val="center"/>
          </w:tcPr>
          <w:p>
            <w:pPr>
              <w:widowControl w:val="0"/>
              <w:suppressAutoHyphens/>
              <w:spacing w:line="100" w:lineRule="atLeast"/>
              <w:jc w:val="both"/>
              <w:rPr>
                <w:rFonts w:hint="default" w:eastAsia="Lucida Sans Unicode"/>
                <w:bCs/>
                <w:kern w:val="1"/>
                <w:sz w:val="24"/>
                <w:szCs w:val="24"/>
                <w:lang w:val="en-US" w:eastAsia="en-US" w:bidi="ru-RU"/>
              </w:rPr>
            </w:pPr>
            <w:r>
              <w:rPr>
                <w:rFonts w:eastAsia="Lucida Sans Unicode"/>
                <w:bCs/>
                <w:kern w:val="1"/>
                <w:sz w:val="24"/>
                <w:szCs w:val="24"/>
                <w:lang w:eastAsia="en-US" w:bidi="ru-RU"/>
              </w:rPr>
              <w:t>Место рассмотрения заявок и подведения итогов: 690922, Приморский край, г. Владивосток, остров Русский, п. Аякс, д. 10</w:t>
            </w:r>
          </w:p>
          <w:p>
            <w:pPr>
              <w:widowControl w:val="0"/>
              <w:suppressAutoHyphens/>
              <w:spacing w:line="100" w:lineRule="atLeast"/>
              <w:jc w:val="both"/>
              <w:rPr>
                <w:rFonts w:eastAsia="Lucida Sans Unicode"/>
                <w:bCs/>
                <w:kern w:val="1"/>
                <w:sz w:val="24"/>
                <w:szCs w:val="24"/>
                <w:lang w:eastAsia="en-US" w:bidi="ru-RU"/>
              </w:rPr>
            </w:pPr>
          </w:p>
          <w:p>
            <w:pPr>
              <w:autoSpaceDE w:val="0"/>
              <w:autoSpaceDN w:val="0"/>
              <w:adjustRightInd w:val="0"/>
              <w:jc w:val="both"/>
              <w:rPr>
                <w:rFonts w:eastAsia="Calibri"/>
                <w:sz w:val="24"/>
                <w:szCs w:val="24"/>
                <w:highlight w:val="none"/>
                <w:lang w:eastAsia="en-US"/>
              </w:rPr>
            </w:pPr>
            <w:r>
              <w:rPr>
                <w:rFonts w:eastAsia="Lucida Sans Unicode"/>
                <w:bCs/>
                <w:kern w:val="1"/>
                <w:sz w:val="24"/>
                <w:szCs w:val="24"/>
                <w:highlight w:val="none"/>
                <w:lang w:eastAsia="en-US" w:bidi="ru-RU"/>
              </w:rPr>
              <w:t>Дата и время рассмотрения заявок и подведения итогов</w:t>
            </w:r>
            <w:r>
              <w:rPr>
                <w:rFonts w:eastAsia="Lucida Sans Unicode"/>
                <w:bCs/>
                <w:color w:val="660066"/>
                <w:kern w:val="1"/>
                <w:sz w:val="24"/>
                <w:szCs w:val="24"/>
                <w:highlight w:val="none"/>
                <w:lang w:eastAsia="en-US" w:bidi="ru-RU"/>
              </w:rPr>
              <w:t xml:space="preserve">: </w:t>
            </w:r>
            <w:r>
              <w:rPr>
                <w:rFonts w:hint="default" w:eastAsia="Arial Unicode MS"/>
                <w:sz w:val="24"/>
                <w:szCs w:val="24"/>
                <w:highlight w:val="none"/>
                <w:lang w:val="ru-RU" w:eastAsia="zh-CN"/>
              </w:rPr>
              <w:t>26</w:t>
            </w:r>
            <w:r>
              <w:rPr>
                <w:rFonts w:eastAsia="Arial Unicode MS"/>
                <w:sz w:val="24"/>
                <w:szCs w:val="24"/>
                <w:highlight w:val="none"/>
                <w:lang w:eastAsia="zh-CN"/>
              </w:rPr>
              <w:t>.</w:t>
            </w:r>
            <w:r>
              <w:rPr>
                <w:rFonts w:hint="default" w:eastAsia="Arial Unicode MS"/>
                <w:sz w:val="24"/>
                <w:szCs w:val="24"/>
                <w:highlight w:val="none"/>
                <w:lang w:val="ru-RU" w:eastAsia="zh-CN"/>
              </w:rPr>
              <w:t>12</w:t>
            </w:r>
            <w:r>
              <w:rPr>
                <w:rFonts w:eastAsia="Arial Unicode MS"/>
                <w:sz w:val="24"/>
                <w:szCs w:val="24"/>
                <w:highlight w:val="none"/>
                <w:lang w:eastAsia="zh-CN"/>
              </w:rPr>
              <w:t>.202</w:t>
            </w:r>
            <w:r>
              <w:rPr>
                <w:rFonts w:hint="default" w:eastAsia="Arial Unicode MS"/>
                <w:sz w:val="24"/>
                <w:szCs w:val="24"/>
                <w:highlight w:val="none"/>
                <w:lang w:val="ru-RU" w:eastAsia="zh-CN"/>
              </w:rPr>
              <w:t>2</w:t>
            </w:r>
            <w:r>
              <w:rPr>
                <w:rFonts w:eastAsia="Arial Unicode MS"/>
                <w:sz w:val="24"/>
                <w:szCs w:val="24"/>
                <w:highlight w:val="none"/>
                <w:lang w:eastAsia="zh-CN"/>
              </w:rPr>
              <w:t xml:space="preserve">г в </w:t>
            </w:r>
            <w:r>
              <w:rPr>
                <w:rFonts w:hint="default" w:eastAsia="Arial Unicode MS"/>
                <w:sz w:val="24"/>
                <w:szCs w:val="24"/>
                <w:highlight w:val="none"/>
                <w:lang w:val="ru-RU" w:eastAsia="zh-CN"/>
              </w:rPr>
              <w:t>17</w:t>
            </w:r>
            <w:r>
              <w:rPr>
                <w:rFonts w:eastAsia="Arial Unicode MS"/>
                <w:sz w:val="24"/>
                <w:szCs w:val="24"/>
                <w:highlight w:val="none"/>
                <w:lang w:eastAsia="zh-CN"/>
              </w:rPr>
              <w:t>:00 (по Владивостокскому времени)</w:t>
            </w:r>
          </w:p>
          <w:p>
            <w:pPr>
              <w:widowControl w:val="0"/>
              <w:suppressAutoHyphens/>
              <w:spacing w:line="100" w:lineRule="atLeast"/>
              <w:jc w:val="both"/>
              <w:rPr>
                <w:rFonts w:eastAsia="Lucida Sans Unicode"/>
                <w:kern w:val="1"/>
                <w:sz w:val="24"/>
                <w:szCs w:val="24"/>
                <w:lang w:bidi="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0" w:type="dxa"/>
            <w:shd w:val="clear" w:color="auto" w:fill="F1F1F1" w:themeFill="background1" w:themeFillShade="F2"/>
            <w:vAlign w:val="center"/>
          </w:tcPr>
          <w:p>
            <w:pPr>
              <w:numPr>
                <w:ilvl w:val="0"/>
                <w:numId w:val="9"/>
              </w:numPr>
              <w:autoSpaceDE w:val="0"/>
              <w:autoSpaceDN w:val="0"/>
              <w:adjustRightInd w:val="0"/>
              <w:rPr>
                <w:rFonts w:eastAsia="Calibri"/>
                <w:b/>
                <w:bCs/>
                <w:color w:val="000000"/>
                <w:sz w:val="24"/>
                <w:szCs w:val="24"/>
                <w:lang w:eastAsia="en-US"/>
              </w:rPr>
            </w:pPr>
          </w:p>
        </w:tc>
        <w:tc>
          <w:tcPr>
            <w:tcW w:w="3855" w:type="dxa"/>
            <w:shd w:val="clear" w:color="auto" w:fill="F1F1F1" w:themeFill="background1" w:themeFillShade="F2"/>
            <w:vAlign w:val="center"/>
          </w:tcPr>
          <w:p>
            <w:pPr>
              <w:autoSpaceDE w:val="0"/>
              <w:autoSpaceDN w:val="0"/>
              <w:adjustRightInd w:val="0"/>
              <w:rPr>
                <w:rFonts w:eastAsia="Calibri"/>
                <w:b/>
                <w:bCs/>
                <w:color w:val="000000"/>
                <w:sz w:val="24"/>
                <w:szCs w:val="24"/>
                <w:lang w:eastAsia="en-US"/>
              </w:rPr>
            </w:pPr>
            <w:r>
              <w:rPr>
                <w:rFonts w:eastAsia="Calibri"/>
                <w:b/>
                <w:bCs/>
                <w:color w:val="000000"/>
                <w:sz w:val="24"/>
                <w:szCs w:val="24"/>
                <w:lang w:eastAsia="en-US"/>
              </w:rPr>
              <w:t>Возможность отказаться от проведения отбора или изменить его условия</w:t>
            </w:r>
          </w:p>
        </w:tc>
        <w:tc>
          <w:tcPr>
            <w:tcW w:w="6285" w:type="dxa"/>
            <w:shd w:val="clear" w:color="auto" w:fill="auto"/>
            <w:vAlign w:val="center"/>
          </w:tcPr>
          <w:p>
            <w:pPr>
              <w:ind w:firstLine="480" w:firstLineChars="200"/>
              <w:jc w:val="both"/>
              <w:rPr>
                <w:sz w:val="24"/>
                <w:szCs w:val="24"/>
              </w:rPr>
            </w:pPr>
            <w:r>
              <w:rPr>
                <w:sz w:val="24"/>
                <w:szCs w:val="24"/>
              </w:rPr>
              <w:t>Заказчик при проведении предварительного квалификационного отбора не имеет обязанностей перед кандидатом на участие в Отборе и вправе отказаться от его проведения на любом из этапов, не неся при этом никакой материальной ответственности перед кандидатами на участие в Отборе или квалифицированными поставщиками (подрядчиками, исполнителями).</w:t>
            </w:r>
          </w:p>
          <w:p>
            <w:pPr>
              <w:autoSpaceDE w:val="0"/>
              <w:autoSpaceDN w:val="0"/>
              <w:adjustRightInd w:val="0"/>
              <w:ind w:firstLine="480" w:firstLineChars="200"/>
              <w:jc w:val="both"/>
              <w:rPr>
                <w:sz w:val="24"/>
                <w:szCs w:val="24"/>
              </w:rPr>
            </w:pPr>
            <w:r>
              <w:rPr>
                <w:sz w:val="24"/>
                <w:szCs w:val="24"/>
              </w:rPr>
              <w:t xml:space="preserve">Заказчик вправе принять решение о внесении изменений в Паспорт закупки по проведению предварительного квалификационного отбора, в том числе продлить срок подачи заявок. В течение 3 (трех) дней со дня принятия указанного решения такие изменения размещаются на сайте Фонда. </w:t>
            </w:r>
          </w:p>
          <w:p>
            <w:pPr>
              <w:autoSpaceDE w:val="0"/>
              <w:autoSpaceDN w:val="0"/>
              <w:adjustRightInd w:val="0"/>
              <w:ind w:firstLine="480" w:firstLineChars="200"/>
              <w:jc w:val="both"/>
              <w:rPr>
                <w:rFonts w:eastAsia="Calibri"/>
                <w:iCs/>
                <w:color w:val="000000"/>
                <w:sz w:val="24"/>
                <w:szCs w:val="24"/>
                <w:lang w:eastAsia="en-US"/>
              </w:rPr>
            </w:pPr>
            <w:r>
              <w:rPr>
                <w:rFonts w:eastAsia="Calibri"/>
                <w:iCs/>
                <w:color w:val="000000"/>
                <w:sz w:val="24"/>
                <w:szCs w:val="24"/>
                <w:lang w:eastAsia="en-US"/>
              </w:rPr>
              <w:t>Заказчик не несет ответственности в случае, если участник не ознакомился с изменениями, внесенными в Паспорт закупки или информацией об отмене проведения отбора.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0" w:type="dxa"/>
            <w:shd w:val="clear" w:color="auto" w:fill="F1F1F1" w:themeFill="background1" w:themeFillShade="F2"/>
            <w:vAlign w:val="center"/>
          </w:tcPr>
          <w:p>
            <w:pPr>
              <w:numPr>
                <w:ilvl w:val="0"/>
                <w:numId w:val="9"/>
              </w:numPr>
              <w:autoSpaceDE w:val="0"/>
              <w:autoSpaceDN w:val="0"/>
              <w:adjustRightInd w:val="0"/>
              <w:rPr>
                <w:rFonts w:eastAsia="Calibri"/>
                <w:b/>
                <w:bCs/>
                <w:color w:val="000000"/>
                <w:sz w:val="24"/>
                <w:szCs w:val="24"/>
                <w:lang w:eastAsia="en-US"/>
              </w:rPr>
            </w:pPr>
          </w:p>
        </w:tc>
        <w:tc>
          <w:tcPr>
            <w:tcW w:w="3855" w:type="dxa"/>
            <w:shd w:val="clear" w:color="auto" w:fill="F1F1F1" w:themeFill="background1" w:themeFillShade="F2"/>
            <w:vAlign w:val="center"/>
          </w:tcPr>
          <w:p>
            <w:pPr>
              <w:autoSpaceDE w:val="0"/>
              <w:autoSpaceDN w:val="0"/>
              <w:adjustRightInd w:val="0"/>
              <w:rPr>
                <w:rFonts w:eastAsia="Calibri"/>
                <w:b/>
                <w:bCs/>
                <w:color w:val="000000"/>
                <w:sz w:val="24"/>
                <w:szCs w:val="24"/>
                <w:lang w:eastAsia="en-US"/>
              </w:rPr>
            </w:pPr>
            <w:r>
              <w:rPr>
                <w:rFonts w:eastAsia="Calibri"/>
                <w:b/>
                <w:bCs/>
                <w:color w:val="000000"/>
                <w:sz w:val="24"/>
                <w:szCs w:val="24"/>
                <w:lang w:eastAsia="en-US"/>
              </w:rPr>
              <w:t>Срок, место и порядок предоставления информации о проведении отбора</w:t>
            </w:r>
          </w:p>
        </w:tc>
        <w:tc>
          <w:tcPr>
            <w:tcW w:w="6285" w:type="dxa"/>
            <w:shd w:val="clear" w:color="auto" w:fill="auto"/>
            <w:vAlign w:val="center"/>
          </w:tcPr>
          <w:p>
            <w:pPr>
              <w:autoSpaceDE w:val="0"/>
              <w:autoSpaceDN w:val="0"/>
              <w:adjustRightInd w:val="0"/>
              <w:rPr>
                <w:rFonts w:eastAsia="Calibri"/>
                <w:color w:val="000000" w:themeColor="text1"/>
                <w:sz w:val="24"/>
                <w:szCs w:val="24"/>
                <w:lang w:eastAsia="en-US"/>
                <w14:textFill>
                  <w14:solidFill>
                    <w14:schemeClr w14:val="tx1"/>
                  </w14:solidFill>
                </w14:textFill>
              </w:rPr>
            </w:pPr>
            <w:r>
              <w:rPr>
                <w:rFonts w:eastAsia="Calibri"/>
                <w:color w:val="000000" w:themeColor="text1"/>
                <w:sz w:val="24"/>
                <w:szCs w:val="24"/>
                <w:lang w:eastAsia="en-US"/>
                <w14:textFill>
                  <w14:solidFill>
                    <w14:schemeClr w14:val="tx1"/>
                  </w14:solidFill>
                </w14:textFill>
              </w:rPr>
              <w:t xml:space="preserve">Паспорт закупки по отбору доступен в электронном формате на сайте Фонда </w:t>
            </w:r>
            <w:r>
              <w:fldChar w:fldCharType="begin"/>
            </w:r>
            <w:r>
              <w:instrText xml:space="preserve"> HYPERLINK "http://www.iostrov.ru" </w:instrText>
            </w:r>
            <w:r>
              <w:fldChar w:fldCharType="separate"/>
            </w:r>
            <w:r>
              <w:rPr>
                <w:rStyle w:val="18"/>
                <w:rFonts w:eastAsia="Calibri"/>
                <w:sz w:val="24"/>
                <w:szCs w:val="24"/>
                <w:lang w:val="en-US" w:eastAsia="en-US"/>
              </w:rPr>
              <w:t>www</w:t>
            </w:r>
            <w:r>
              <w:rPr>
                <w:rStyle w:val="18"/>
                <w:rFonts w:eastAsia="Calibri"/>
                <w:sz w:val="24"/>
                <w:szCs w:val="24"/>
                <w:lang w:eastAsia="en-US"/>
              </w:rPr>
              <w:t>.</w:t>
            </w:r>
            <w:r>
              <w:rPr>
                <w:rStyle w:val="18"/>
                <w:rFonts w:eastAsia="Calibri"/>
                <w:sz w:val="24"/>
                <w:szCs w:val="24"/>
                <w:lang w:val="en-US" w:eastAsia="en-US"/>
              </w:rPr>
              <w:t>iostrov</w:t>
            </w:r>
            <w:r>
              <w:rPr>
                <w:rStyle w:val="18"/>
                <w:rFonts w:eastAsia="Calibri"/>
                <w:sz w:val="24"/>
                <w:szCs w:val="24"/>
                <w:lang w:eastAsia="en-US"/>
              </w:rPr>
              <w:t>.</w:t>
            </w:r>
            <w:r>
              <w:rPr>
                <w:rStyle w:val="18"/>
                <w:rFonts w:eastAsia="Calibri"/>
                <w:sz w:val="24"/>
                <w:szCs w:val="24"/>
                <w:lang w:val="en-US" w:eastAsia="en-US"/>
              </w:rPr>
              <w:t>ru</w:t>
            </w:r>
            <w:r>
              <w:rPr>
                <w:rStyle w:val="18"/>
                <w:rFonts w:eastAsia="Calibri"/>
                <w:sz w:val="24"/>
                <w:szCs w:val="24"/>
                <w:lang w:val="en-US" w:eastAsia="en-US"/>
              </w:rPr>
              <w:fldChar w:fldCharType="end"/>
            </w:r>
          </w:p>
          <w:p>
            <w:pPr>
              <w:autoSpaceDE w:val="0"/>
              <w:autoSpaceDN w:val="0"/>
              <w:adjustRightInd w:val="0"/>
              <w:rPr>
                <w:rFonts w:eastAsia="Calibri"/>
                <w:color w:val="000000" w:themeColor="text1"/>
                <w:sz w:val="24"/>
                <w:szCs w:val="24"/>
                <w:lang w:eastAsia="en-US"/>
                <w14:textFill>
                  <w14:solidFill>
                    <w14:schemeClr w14:val="tx1"/>
                  </w14:solidFill>
                </w14:textFill>
              </w:rPr>
            </w:pPr>
            <w:r>
              <w:rPr>
                <w:rFonts w:eastAsia="Calibri"/>
                <w:color w:val="000000" w:themeColor="text1"/>
                <w:sz w:val="24"/>
                <w:szCs w:val="24"/>
                <w:lang w:eastAsia="en-US"/>
                <w14:textFill>
                  <w14:solidFill>
                    <w14:schemeClr w14:val="tx1"/>
                  </w14:solidFill>
                </w14:textFill>
              </w:rPr>
              <w:t>Плата за предоставление документации не взимается.</w:t>
            </w:r>
          </w:p>
        </w:tc>
      </w:tr>
    </w:tbl>
    <w:p>
      <w:pPr>
        <w:spacing w:after="200" w:line="276" w:lineRule="auto"/>
        <w:jc w:val="center"/>
        <w:rPr>
          <w:rFonts w:eastAsia="Arial Unicode MS"/>
          <w:b/>
          <w:iCs/>
          <w:color w:val="000000" w:themeColor="text1"/>
          <w:sz w:val="24"/>
          <w:szCs w:val="24"/>
          <w:lang w:eastAsia="zh-CN"/>
          <w14:textFill>
            <w14:solidFill>
              <w14:schemeClr w14:val="tx1"/>
            </w14:solidFill>
          </w14:textFill>
        </w:rPr>
      </w:pPr>
      <w:r>
        <w:rPr>
          <w:rFonts w:eastAsia="Arial Unicode MS"/>
          <w:b/>
          <w:sz w:val="22"/>
          <w:szCs w:val="22"/>
          <w:lang w:eastAsia="zh-CN"/>
        </w:rPr>
        <w:br w:type="page"/>
      </w:r>
      <w:bookmarkStart w:id="3" w:name="_Toc412471600"/>
      <w:bookmarkStart w:id="4" w:name="_Toc365971891"/>
      <w:r>
        <w:rPr>
          <w:rFonts w:eastAsia="Arial Unicode MS"/>
          <w:b/>
          <w:iCs/>
          <w:caps/>
          <w:color w:val="000000" w:themeColor="text1"/>
          <w:sz w:val="24"/>
          <w:szCs w:val="24"/>
          <w:lang w:eastAsia="zh-CN"/>
          <w14:textFill>
            <w14:solidFill>
              <w14:schemeClr w14:val="tx1"/>
            </w14:solidFill>
          </w14:textFill>
        </w:rPr>
        <w:t>Раздел 3</w:t>
      </w:r>
      <w:r>
        <w:rPr>
          <w:rFonts w:eastAsia="Arial Unicode MS"/>
          <w:b/>
          <w:iCs/>
          <w:color w:val="000000" w:themeColor="text1"/>
          <w:sz w:val="24"/>
          <w:szCs w:val="24"/>
          <w:lang w:eastAsia="zh-CN"/>
          <w14:textFill>
            <w14:solidFill>
              <w14:schemeClr w14:val="tx1"/>
            </w14:solidFill>
          </w14:textFill>
        </w:rPr>
        <w:t>. ПОРЯДОК ПРОВЕДЕНИЯ ОТБОРА, ИНСТРУКЦИИ ПО ПОДГОТОВКЕ ЗАЯВОК НА УЧАСТИЕ В ОТБОРЕ</w:t>
      </w:r>
    </w:p>
    <w:bookmarkEnd w:id="3"/>
    <w:bookmarkEnd w:id="4"/>
    <w:p>
      <w:pPr>
        <w:pStyle w:val="149"/>
        <w:numPr>
          <w:ilvl w:val="1"/>
          <w:numId w:val="10"/>
        </w:numPr>
        <w:pBdr>
          <w:top w:val="none" w:color="000000" w:sz="0" w:space="0"/>
          <w:left w:val="none" w:color="000000" w:sz="0" w:space="0"/>
          <w:bottom w:val="none" w:color="000000" w:sz="0" w:space="0"/>
          <w:right w:val="none" w:color="000000" w:sz="0" w:space="0"/>
        </w:pBdr>
        <w:tabs>
          <w:tab w:val="left" w:pos="851"/>
          <w:tab w:val="left" w:pos="993"/>
          <w:tab w:val="left" w:pos="1134"/>
          <w:tab w:val="left" w:pos="1276"/>
        </w:tabs>
        <w:suppressAutoHyphens/>
        <w:ind w:right="-1"/>
        <w:contextualSpacing/>
        <w:jc w:val="center"/>
        <w:rPr>
          <w:rFonts w:eastAsia="Arial Unicode MS"/>
          <w:b/>
          <w:color w:val="000000" w:themeColor="text1"/>
          <w:sz w:val="24"/>
          <w:szCs w:val="24"/>
          <w:lang w:eastAsia="zh-CN"/>
          <w14:textFill>
            <w14:solidFill>
              <w14:schemeClr w14:val="tx1"/>
            </w14:solidFill>
          </w14:textFill>
        </w:rPr>
      </w:pPr>
      <w:r>
        <w:rPr>
          <w:rFonts w:eastAsia="Arial Unicode MS"/>
          <w:b/>
          <w:color w:val="000000" w:themeColor="text1"/>
          <w:sz w:val="24"/>
          <w:szCs w:val="24"/>
          <w:lang w:eastAsia="zh-CN"/>
          <w14:textFill>
            <w14:solidFill>
              <w14:schemeClr w14:val="tx1"/>
            </w14:solidFill>
          </w14:textFill>
        </w:rPr>
        <w:t>Общие требования к подготовке заявки на участие в отборе</w:t>
      </w:r>
    </w:p>
    <w:p>
      <w:pPr>
        <w:widowControl w:val="0"/>
        <w:pBdr>
          <w:top w:val="none" w:color="000000" w:sz="0" w:space="0"/>
          <w:left w:val="none" w:color="000000" w:sz="0" w:space="0"/>
          <w:bottom w:val="none" w:color="000000" w:sz="0" w:space="0"/>
          <w:right w:val="none" w:color="000000" w:sz="0" w:space="0"/>
        </w:pBdr>
        <w:tabs>
          <w:tab w:val="left" w:pos="1418"/>
        </w:tabs>
        <w:suppressAutoHyphens/>
        <w:autoSpaceDE w:val="0"/>
        <w:autoSpaceDN w:val="0"/>
        <w:adjustRightInd w:val="0"/>
        <w:ind w:right="-1"/>
        <w:jc w:val="both"/>
        <w:rPr>
          <w:rFonts w:eastAsia="Calibri"/>
          <w:color w:val="000000" w:themeColor="text1"/>
          <w:sz w:val="24"/>
          <w:szCs w:val="24"/>
          <w:lang w:eastAsia="zh-CN"/>
          <w14:textFill>
            <w14:solidFill>
              <w14:schemeClr w14:val="tx1"/>
            </w14:solidFill>
          </w14:textFill>
        </w:rPr>
      </w:pPr>
      <w:r>
        <w:rPr>
          <w:rFonts w:eastAsia="Calibri"/>
          <w:color w:val="000000" w:themeColor="text1"/>
          <w:sz w:val="24"/>
          <w:szCs w:val="24"/>
          <w:lang w:eastAsia="zh-CN"/>
          <w14:textFill>
            <w14:solidFill>
              <w14:schemeClr w14:val="tx1"/>
            </w14:solidFill>
          </w14:textFill>
        </w:rPr>
        <w:t xml:space="preserve">3.1.1. Участник должен подготовить заявку, включающую в себя полный комплект документов согласно перечню, определенному в разделе </w:t>
      </w:r>
      <w:r>
        <w:rPr>
          <w:rFonts w:hint="default" w:eastAsia="Calibri"/>
          <w:color w:val="000000" w:themeColor="text1"/>
          <w:sz w:val="24"/>
          <w:szCs w:val="24"/>
          <w:lang w:val="ru-RU" w:eastAsia="zh-CN"/>
          <w14:textFill>
            <w14:solidFill>
              <w14:schemeClr w14:val="tx1"/>
            </w14:solidFill>
          </w14:textFill>
        </w:rPr>
        <w:t xml:space="preserve">4, </w:t>
      </w:r>
      <w:r>
        <w:rPr>
          <w:rFonts w:eastAsia="Calibri"/>
          <w:color w:val="000000" w:themeColor="text1"/>
          <w:sz w:val="24"/>
          <w:szCs w:val="24"/>
          <w:lang w:eastAsia="zh-CN"/>
          <w14:textFill>
            <w14:solidFill>
              <w14:schemeClr w14:val="tx1"/>
            </w14:solidFill>
          </w14:textFill>
        </w:rPr>
        <w:t>в соответствии с образцами форм, установленными в разделе 7.</w:t>
      </w:r>
    </w:p>
    <w:p>
      <w:pPr>
        <w:widowControl w:val="0"/>
        <w:pBdr>
          <w:top w:val="none" w:color="000000" w:sz="0" w:space="0"/>
          <w:left w:val="none" w:color="000000" w:sz="0" w:space="0"/>
          <w:bottom w:val="none" w:color="000000" w:sz="0" w:space="0"/>
          <w:right w:val="none" w:color="000000" w:sz="0" w:space="0"/>
        </w:pBdr>
        <w:tabs>
          <w:tab w:val="left" w:pos="1418"/>
        </w:tabs>
        <w:suppressAutoHyphens/>
        <w:autoSpaceDE w:val="0"/>
        <w:autoSpaceDN w:val="0"/>
        <w:adjustRightInd w:val="0"/>
        <w:ind w:right="-1"/>
        <w:jc w:val="both"/>
        <w:rPr>
          <w:rFonts w:eastAsia="Calibri"/>
          <w:color w:val="000000" w:themeColor="text1"/>
          <w:sz w:val="24"/>
          <w:szCs w:val="24"/>
          <w:lang w:eastAsia="zh-CN"/>
          <w14:textFill>
            <w14:solidFill>
              <w14:schemeClr w14:val="tx1"/>
            </w14:solidFill>
          </w14:textFill>
        </w:rPr>
      </w:pPr>
      <w:r>
        <w:rPr>
          <w:rFonts w:eastAsia="Calibri"/>
          <w:color w:val="000000" w:themeColor="text1"/>
          <w:sz w:val="24"/>
          <w:szCs w:val="24"/>
          <w:lang w:eastAsia="zh-CN"/>
          <w14:textFill>
            <w14:solidFill>
              <w14:schemeClr w14:val="tx1"/>
            </w14:solidFill>
          </w14:textFill>
        </w:rPr>
        <w:t>Заявка, вся корреспонденция и документация, связанные с этой заявкой, должны быть написаны на русском языке.</w:t>
      </w:r>
    </w:p>
    <w:p>
      <w:pPr>
        <w:widowControl w:val="0"/>
        <w:pBdr>
          <w:top w:val="none" w:color="000000" w:sz="0" w:space="0"/>
          <w:left w:val="none" w:color="000000" w:sz="0" w:space="0"/>
          <w:bottom w:val="none" w:color="000000" w:sz="0" w:space="0"/>
          <w:right w:val="none" w:color="000000" w:sz="0" w:space="0"/>
        </w:pBdr>
        <w:tabs>
          <w:tab w:val="left" w:pos="1418"/>
        </w:tabs>
        <w:suppressAutoHyphens/>
        <w:autoSpaceDE w:val="0"/>
        <w:autoSpaceDN w:val="0"/>
        <w:adjustRightInd w:val="0"/>
        <w:ind w:right="-1"/>
        <w:jc w:val="both"/>
        <w:rPr>
          <w:rFonts w:eastAsia="Calibri"/>
          <w:color w:val="000000" w:themeColor="text1"/>
          <w:sz w:val="24"/>
          <w:szCs w:val="24"/>
          <w:lang w:eastAsia="zh-CN"/>
          <w14:textFill>
            <w14:solidFill>
              <w14:schemeClr w14:val="tx1"/>
            </w14:solidFill>
          </w14:textFill>
        </w:rPr>
      </w:pPr>
      <w:r>
        <w:rPr>
          <w:rFonts w:eastAsia="Calibri"/>
          <w:color w:val="000000" w:themeColor="text1"/>
          <w:sz w:val="24"/>
          <w:szCs w:val="24"/>
          <w:lang w:eastAsia="zh-CN"/>
          <w14:textFill>
            <w14:solidFill>
              <w14:schemeClr w14:val="tx1"/>
            </w14:solidFill>
          </w14:textFill>
        </w:rPr>
        <w:t>3.1.2. Заявка может быть написана на другом языке при условии, что к ней будет прилагаться нотариально заверенный перевод всех разделов на русском языке.</w:t>
      </w:r>
    </w:p>
    <w:p>
      <w:pPr>
        <w:widowControl w:val="0"/>
        <w:pBdr>
          <w:top w:val="none" w:color="000000" w:sz="0" w:space="0"/>
          <w:left w:val="none" w:color="000000" w:sz="0" w:space="0"/>
          <w:bottom w:val="none" w:color="000000" w:sz="0" w:space="0"/>
          <w:right w:val="none" w:color="000000" w:sz="0" w:space="0"/>
        </w:pBdr>
        <w:tabs>
          <w:tab w:val="left" w:pos="1418"/>
        </w:tabs>
        <w:suppressAutoHyphens/>
        <w:autoSpaceDE w:val="0"/>
        <w:autoSpaceDN w:val="0"/>
        <w:adjustRightInd w:val="0"/>
        <w:ind w:right="-1"/>
        <w:jc w:val="both"/>
        <w:rPr>
          <w:rFonts w:eastAsia="Calibri"/>
          <w:color w:val="000000" w:themeColor="text1"/>
          <w:sz w:val="24"/>
          <w:szCs w:val="24"/>
          <w:lang w:eastAsia="zh-CN"/>
          <w14:textFill>
            <w14:solidFill>
              <w14:schemeClr w14:val="tx1"/>
            </w14:solidFill>
          </w14:textFill>
        </w:rPr>
      </w:pPr>
      <w:r>
        <w:rPr>
          <w:rFonts w:eastAsia="Calibri"/>
          <w:color w:val="000000" w:themeColor="text1"/>
          <w:sz w:val="24"/>
          <w:szCs w:val="24"/>
          <w:lang w:eastAsia="zh-CN"/>
          <w14:textFill>
            <w14:solidFill>
              <w14:schemeClr w14:val="tx1"/>
            </w14:solidFill>
          </w14:textFill>
        </w:rPr>
        <w:t>3.1.3. Документы, выданные, составленные или удостоверенные по установленной форме компетентными органами иностранных государств вне пределов Российской Федерации по нормам иностранного права в отношении российских организаций и</w:t>
      </w:r>
      <w:r>
        <w:rPr>
          <w:rFonts w:eastAsia="Calibri"/>
          <w:color w:val="000000" w:themeColor="text1"/>
          <w:sz w:val="24"/>
          <w:szCs w:val="24"/>
          <w:lang w:val="en-US" w:eastAsia="zh-CN"/>
          <w14:textFill>
            <w14:solidFill>
              <w14:schemeClr w14:val="tx1"/>
            </w14:solidFill>
          </w14:textFill>
        </w:rPr>
        <w:t> </w:t>
      </w:r>
      <w:r>
        <w:rPr>
          <w:rFonts w:eastAsia="Calibri"/>
          <w:color w:val="000000" w:themeColor="text1"/>
          <w:sz w:val="24"/>
          <w:szCs w:val="24"/>
          <w:lang w:eastAsia="zh-CN"/>
          <w14:textFill>
            <w14:solidFill>
              <w14:schemeClr w14:val="tx1"/>
            </w14:solidFill>
          </w14:textFill>
        </w:rPr>
        <w:t>граждан или иностранных лиц, принимаются Тендерной комиссией для рассмотрения при наличии легализации указанных документов или проставлении апостиля, если иное не установлено международным договором Российской Федерации.</w:t>
      </w:r>
    </w:p>
    <w:p>
      <w:pPr>
        <w:tabs>
          <w:tab w:val="left" w:pos="993"/>
          <w:tab w:val="left" w:pos="1701"/>
        </w:tabs>
        <w:jc w:val="both"/>
        <w:rPr>
          <w:color w:val="000000" w:themeColor="text1"/>
          <w:sz w:val="24"/>
          <w:szCs w:val="24"/>
          <w14:textFill>
            <w14:solidFill>
              <w14:schemeClr w14:val="tx1"/>
            </w14:solidFill>
          </w14:textFill>
        </w:rPr>
      </w:pPr>
      <w:r>
        <w:rPr>
          <w:rFonts w:eastAsia="Calibri"/>
          <w:color w:val="000000" w:themeColor="text1"/>
          <w:sz w:val="24"/>
          <w:szCs w:val="24"/>
          <w:lang w:eastAsia="zh-CN"/>
          <w14:textFill>
            <w14:solidFill>
              <w14:schemeClr w14:val="tx1"/>
            </w14:solidFill>
          </w14:textFill>
        </w:rPr>
        <w:t>3.1.4.</w:t>
      </w:r>
      <w:r>
        <w:rPr>
          <w:rFonts w:eastAsia="Calibri"/>
          <w:b/>
          <w:color w:val="000000" w:themeColor="text1"/>
          <w:sz w:val="24"/>
          <w:szCs w:val="24"/>
          <w:lang w:eastAsia="zh-CN"/>
          <w14:textFill>
            <w14:solidFill>
              <w14:schemeClr w14:val="tx1"/>
            </w14:solidFill>
          </w14:textFill>
        </w:rPr>
        <w:t xml:space="preserve"> </w:t>
      </w:r>
      <w:r>
        <w:rPr>
          <w:color w:val="000000" w:themeColor="text1"/>
          <w:sz w:val="24"/>
          <w:szCs w:val="24"/>
          <w14:textFill>
            <w14:solidFill>
              <w14:schemeClr w14:val="tx1"/>
            </w14:solidFill>
          </w14:textFill>
        </w:rPr>
        <w:t xml:space="preserve">Для участия в отборе любое лицо представляет свою заявку, оформленную согласно требованиям, установленным в Паспортом закупки о проведении отбора. </w:t>
      </w:r>
    </w:p>
    <w:p>
      <w:pPr>
        <w:tabs>
          <w:tab w:val="left" w:pos="993"/>
          <w:tab w:val="left" w:pos="1701"/>
        </w:tabs>
        <w:jc w:val="both"/>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3.1.5. Заявка оформляется на фирменном бланке участника отбора (при наличии), заверяется уполномоченным лицом участника и подается в электронном виде (скан-копия) через функционал электронной торговой площадки.</w:t>
      </w:r>
    </w:p>
    <w:p>
      <w:pPr>
        <w:tabs>
          <w:tab w:val="left" w:pos="993"/>
          <w:tab w:val="left" w:pos="1701"/>
        </w:tabs>
        <w:jc w:val="both"/>
        <w:rPr>
          <w:color w:val="000000" w:themeColor="text1"/>
          <w:sz w:val="24"/>
          <w:szCs w:val="24"/>
          <w14:textFill>
            <w14:solidFill>
              <w14:schemeClr w14:val="tx1"/>
            </w14:solidFill>
          </w14:textFill>
        </w:rPr>
      </w:pPr>
      <w:r>
        <w:rPr>
          <w:rFonts w:eastAsia="Calibri"/>
          <w:color w:val="000000" w:themeColor="text1"/>
          <w:sz w:val="24"/>
          <w:szCs w:val="24"/>
          <w14:textFill>
            <w14:solidFill>
              <w14:schemeClr w14:val="tx1"/>
            </w14:solidFill>
          </w14:textFill>
        </w:rPr>
        <w:t xml:space="preserve">3.1.6. Все формы и документы, входящие в состав заявки, должны быть указаны в представленной описи документов по форме </w:t>
      </w:r>
      <w:r>
        <w:rPr>
          <w:rFonts w:eastAsia="Calibri"/>
          <w:i/>
          <w:color w:val="000000" w:themeColor="text1"/>
          <w:sz w:val="24"/>
          <w:szCs w:val="24"/>
          <w14:textFill>
            <w14:solidFill>
              <w14:schemeClr w14:val="tx1"/>
            </w14:solidFill>
          </w14:textFill>
        </w:rPr>
        <w:t>Приложения № 1</w:t>
      </w:r>
      <w:r>
        <w:rPr>
          <w:rFonts w:eastAsia="Calibri"/>
          <w:color w:val="000000" w:themeColor="text1"/>
          <w:sz w:val="24"/>
          <w:szCs w:val="24"/>
          <w14:textFill>
            <w14:solidFill>
              <w14:schemeClr w14:val="tx1"/>
            </w14:solidFill>
          </w14:textFill>
        </w:rPr>
        <w:t xml:space="preserve"> с указанием количества листов. </w:t>
      </w:r>
      <w:r>
        <w:rPr>
          <w:color w:val="000000" w:themeColor="text1"/>
          <w:sz w:val="24"/>
          <w:szCs w:val="24"/>
          <w14:textFill>
            <w14:solidFill>
              <w14:schemeClr w14:val="tx1"/>
            </w14:solidFill>
          </w14:textFill>
        </w:rPr>
        <w:t>Соблюдение участником отбора указанных требований означает, что все документы и сведения, входящие в состав заявки, поданы от имени участника отбора, а также подтверждает подлинность и достоверность представленных в составе заявки на участие в отборе документов и сведений.</w:t>
      </w:r>
    </w:p>
    <w:p>
      <w:pPr>
        <w:tabs>
          <w:tab w:val="left" w:pos="993"/>
          <w:tab w:val="left" w:pos="1701"/>
        </w:tabs>
        <w:jc w:val="both"/>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 xml:space="preserve">3.1.7. </w:t>
      </w:r>
      <w:r>
        <w:rPr>
          <w:rFonts w:eastAsia="Calibri"/>
          <w:color w:val="000000" w:themeColor="text1"/>
          <w:sz w:val="24"/>
          <w:szCs w:val="24"/>
          <w14:textFill>
            <w14:solidFill>
              <w14:schemeClr w14:val="tx1"/>
            </w14:solidFill>
          </w14:textFill>
        </w:rPr>
        <w:t>Все документы (копии документов), входящие в заявку, должны иметь необходимые для их идентификации реквизиты (дату выдачи, исходящий номер, должность и подпись подписавшего лица с расшифровкой, печать).</w:t>
      </w:r>
    </w:p>
    <w:p>
      <w:pPr>
        <w:tabs>
          <w:tab w:val="left" w:pos="993"/>
          <w:tab w:val="left" w:pos="1701"/>
        </w:tabs>
        <w:jc w:val="both"/>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 xml:space="preserve">3.1.8. </w:t>
      </w:r>
      <w:r>
        <w:rPr>
          <w:sz w:val="24"/>
          <w:szCs w:val="24"/>
          <w:lang w:eastAsia="en-US"/>
        </w:rPr>
        <w:t>Все документы (копии документов) заявки и приложения к ней должны иметь читаемый текст</w:t>
      </w:r>
      <w:r>
        <w:rPr>
          <w:bCs/>
          <w:sz w:val="24"/>
          <w:szCs w:val="24"/>
        </w:rPr>
        <w:t>. Ответственность за достоверность сведений (информации, документов) содержащихся в заявке на участие в процедуре отбора, несет участник.</w:t>
      </w:r>
    </w:p>
    <w:p>
      <w:pPr>
        <w:pBdr>
          <w:top w:val="none" w:color="000000" w:sz="0" w:space="0"/>
          <w:left w:val="none" w:color="000000" w:sz="0" w:space="0"/>
          <w:bottom w:val="none" w:color="000000" w:sz="0" w:space="0"/>
          <w:right w:val="none" w:color="000000" w:sz="0" w:space="0"/>
        </w:pBdr>
        <w:suppressAutoHyphens/>
        <w:autoSpaceDE w:val="0"/>
        <w:autoSpaceDN w:val="0"/>
        <w:adjustRightInd w:val="0"/>
        <w:ind w:firstLine="540"/>
        <w:contextualSpacing/>
        <w:jc w:val="both"/>
        <w:outlineLvl w:val="2"/>
        <w:rPr>
          <w:bCs/>
          <w:iCs/>
          <w:sz w:val="24"/>
          <w:szCs w:val="24"/>
          <w:lang w:eastAsia="zh-CN"/>
        </w:rPr>
      </w:pPr>
    </w:p>
    <w:p>
      <w:pPr>
        <w:widowControl w:val="0"/>
        <w:numPr>
          <w:ilvl w:val="1"/>
          <w:numId w:val="10"/>
        </w:numPr>
        <w:pBdr>
          <w:top w:val="none" w:color="000000" w:sz="0" w:space="0"/>
          <w:left w:val="none" w:color="000000" w:sz="0" w:space="0"/>
          <w:bottom w:val="none" w:color="000000" w:sz="0" w:space="0"/>
          <w:right w:val="none" w:color="000000" w:sz="0" w:space="0"/>
        </w:pBdr>
        <w:suppressAutoHyphens/>
        <w:autoSpaceDE w:val="0"/>
        <w:autoSpaceDN w:val="0"/>
        <w:adjustRightInd w:val="0"/>
        <w:jc w:val="center"/>
        <w:outlineLvl w:val="5"/>
        <w:rPr>
          <w:rFonts w:eastAsia="Calibri"/>
          <w:b/>
          <w:color w:val="000000" w:themeColor="text1"/>
          <w:sz w:val="24"/>
          <w:szCs w:val="24"/>
          <w:lang w:eastAsia="zh-CN"/>
          <w14:textFill>
            <w14:solidFill>
              <w14:schemeClr w14:val="tx1"/>
            </w14:solidFill>
          </w14:textFill>
        </w:rPr>
      </w:pPr>
      <w:r>
        <w:rPr>
          <w:rFonts w:eastAsia="Calibri"/>
          <w:b/>
          <w:color w:val="000000" w:themeColor="text1"/>
          <w:sz w:val="24"/>
          <w:szCs w:val="24"/>
          <w:lang w:eastAsia="zh-CN"/>
          <w14:textFill>
            <w14:solidFill>
              <w14:schemeClr w14:val="tx1"/>
            </w14:solidFill>
          </w14:textFill>
        </w:rPr>
        <w:t>Требования к кандидатам (участникам)</w:t>
      </w:r>
      <w:r>
        <w:rPr>
          <w:rFonts w:hint="default" w:eastAsia="Calibri"/>
          <w:b/>
          <w:color w:val="000000" w:themeColor="text1"/>
          <w:sz w:val="24"/>
          <w:szCs w:val="24"/>
          <w:lang w:val="ru-RU" w:eastAsia="zh-CN"/>
          <w14:textFill>
            <w14:solidFill>
              <w14:schemeClr w14:val="tx1"/>
            </w14:solidFill>
          </w14:textFill>
        </w:rPr>
        <w:t>.</w:t>
      </w:r>
    </w:p>
    <w:p>
      <w:pPr>
        <w:pStyle w:val="103"/>
        <w:rPr>
          <w:szCs w:val="24"/>
        </w:rPr>
      </w:pPr>
      <w:r>
        <w:rPr>
          <w:rFonts w:eastAsia="Calibri"/>
          <w:color w:val="000000" w:themeColor="text1"/>
          <w:szCs w:val="24"/>
          <w:lang w:eastAsia="zh-CN"/>
          <w14:textFill>
            <w14:solidFill>
              <w14:schemeClr w14:val="tx1"/>
            </w14:solidFill>
          </w14:textFill>
        </w:rPr>
        <w:t xml:space="preserve">3.2.1. </w:t>
      </w:r>
      <w:r>
        <w:rPr>
          <w:szCs w:val="24"/>
        </w:rPr>
        <w:t>Кандидатами (участниками) в отборе могут являться любое юридическое или индивидуальный предприниматель, или несколько юридических лиц (индивидуальных предпринимателей), выступающих на стороне одного субъекта экономической деятельности (коллективный участник), независимо от организационно-правовой формы, формы собственности, места нахождения и места происхождения капитала.</w:t>
      </w:r>
    </w:p>
    <w:p>
      <w:pPr>
        <w:widowControl w:val="0"/>
        <w:pBdr>
          <w:top w:val="none" w:color="000000" w:sz="0" w:space="0"/>
          <w:left w:val="none" w:color="000000" w:sz="0" w:space="0"/>
          <w:bottom w:val="none" w:color="000000" w:sz="0" w:space="0"/>
          <w:right w:val="none" w:color="000000" w:sz="0" w:space="0"/>
        </w:pBdr>
        <w:suppressAutoHyphens/>
        <w:autoSpaceDE w:val="0"/>
        <w:autoSpaceDN w:val="0"/>
        <w:adjustRightInd w:val="0"/>
        <w:jc w:val="both"/>
        <w:rPr>
          <w:rFonts w:eastAsia="Calibri"/>
          <w:color w:val="000000" w:themeColor="text1"/>
          <w:sz w:val="24"/>
          <w:szCs w:val="24"/>
          <w:lang w:eastAsia="zh-CN"/>
          <w14:textFill>
            <w14:solidFill>
              <w14:schemeClr w14:val="tx1"/>
            </w14:solidFill>
          </w14:textFill>
        </w:rPr>
      </w:pPr>
      <w:r>
        <w:rPr>
          <w:rFonts w:eastAsia="Calibri"/>
          <w:color w:val="000000" w:themeColor="text1"/>
          <w:sz w:val="24"/>
          <w:szCs w:val="24"/>
          <w:lang w:eastAsia="zh-CN"/>
          <w14:textFill>
            <w14:solidFill>
              <w14:schemeClr w14:val="tx1"/>
            </w14:solidFill>
          </w14:textFill>
        </w:rPr>
        <w:t>3.2.2. При проведении отбора Заказчиком устанавливаются следующие обязательные требования к</w:t>
      </w:r>
      <w:r>
        <w:rPr>
          <w:rFonts w:eastAsia="Calibri"/>
          <w:color w:val="000000" w:themeColor="text1"/>
          <w:sz w:val="24"/>
          <w:szCs w:val="24"/>
          <w:lang w:val="en-US" w:eastAsia="zh-CN"/>
          <w14:textFill>
            <w14:solidFill>
              <w14:schemeClr w14:val="tx1"/>
            </w14:solidFill>
          </w14:textFill>
        </w:rPr>
        <w:t> </w:t>
      </w:r>
      <w:r>
        <w:rPr>
          <w:rFonts w:eastAsia="Calibri"/>
          <w:color w:val="000000" w:themeColor="text1"/>
          <w:sz w:val="24"/>
          <w:szCs w:val="24"/>
          <w:lang w:eastAsia="zh-CN"/>
          <w14:textFill>
            <w14:solidFill>
              <w14:schemeClr w14:val="tx1"/>
            </w14:solidFill>
          </w14:textFill>
        </w:rPr>
        <w:t>участникам:</w:t>
      </w:r>
    </w:p>
    <w:p>
      <w:pPr>
        <w:jc w:val="both"/>
        <w:rPr>
          <w:sz w:val="24"/>
          <w:szCs w:val="24"/>
        </w:rPr>
      </w:pPr>
      <w:r>
        <w:rPr>
          <w:sz w:val="24"/>
          <w:szCs w:val="24"/>
        </w:rPr>
        <w:t>1)</w:t>
      </w:r>
      <w:r>
        <w:rPr>
          <w:sz w:val="24"/>
          <w:szCs w:val="24"/>
        </w:rPr>
        <w:tab/>
      </w:r>
      <w:r>
        <w:rPr>
          <w:sz w:val="24"/>
          <w:szCs w:val="24"/>
        </w:rPr>
        <w:t>быть правомочным заключать договор;</w:t>
      </w:r>
    </w:p>
    <w:p>
      <w:pPr>
        <w:jc w:val="both"/>
        <w:rPr>
          <w:sz w:val="24"/>
          <w:szCs w:val="24"/>
        </w:rPr>
      </w:pPr>
      <w:r>
        <w:rPr>
          <w:sz w:val="24"/>
          <w:szCs w:val="24"/>
        </w:rPr>
        <w:t>2)</w:t>
      </w:r>
      <w:r>
        <w:rPr>
          <w:sz w:val="24"/>
          <w:szCs w:val="24"/>
        </w:rPr>
        <w:tab/>
      </w:r>
      <w:r>
        <w:rPr>
          <w:sz w:val="24"/>
          <w:szCs w:val="24"/>
        </w:rPr>
        <w:t>обладать необходимыми специальным статусом, лицензиями или свидетельствами о допуске на поставку товаров, производство работ и оказание услуг, подлежащих лицензированию, и(или) оформлению допуска на поставку товара, производство работ, оказание услуг в соответствии с действующим законодательством Российской Федерации и являющихся предметом заключаемого договора.</w:t>
      </w:r>
    </w:p>
    <w:p>
      <w:pPr>
        <w:ind w:firstLine="600" w:firstLineChars="250"/>
        <w:jc w:val="both"/>
        <w:rPr>
          <w:sz w:val="24"/>
          <w:szCs w:val="24"/>
        </w:rPr>
      </w:pPr>
      <w:r>
        <w:rPr>
          <w:rFonts w:hint="default"/>
          <w:sz w:val="24"/>
          <w:szCs w:val="24"/>
        </w:rPr>
        <w:t>В соответствии с частью 4 статьи 48 Градостроительного кодекса Российской Федерации работы по договорам о подготовке проектной документации, внесению изменений в проектную документацию в соответствии с частями 3.8 и 3.9 статьи 49 Градостроительного кодекса Российской Федерации,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w:t>
      </w:r>
    </w:p>
    <w:p>
      <w:pPr>
        <w:jc w:val="both"/>
        <w:rPr>
          <w:sz w:val="24"/>
          <w:szCs w:val="24"/>
        </w:rPr>
      </w:pPr>
      <w:r>
        <w:rPr>
          <w:sz w:val="24"/>
          <w:szCs w:val="24"/>
        </w:rPr>
        <w:t>3)</w:t>
      </w:r>
      <w:r>
        <w:rPr>
          <w:sz w:val="24"/>
          <w:szCs w:val="24"/>
        </w:rPr>
        <w:tab/>
      </w:r>
      <w:r>
        <w:rPr>
          <w:sz w:val="24"/>
          <w:szCs w:val="24"/>
        </w:rPr>
        <w:t xml:space="preserve">обладать необходимыми документами, подтверждающими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сертификатов ГОСТ Р, деклараций о соответствии, санитарно-эпидемиологических заключений, регистрационных удостоверений и т.п. на продукцию, являющуюся предметом заключаемого договора (либо предоставить гарантии предоставления данных документов на продукцию после ее производства); </w:t>
      </w:r>
    </w:p>
    <w:p>
      <w:pPr>
        <w:jc w:val="both"/>
        <w:rPr>
          <w:sz w:val="24"/>
          <w:szCs w:val="24"/>
        </w:rPr>
      </w:pPr>
      <w:r>
        <w:rPr>
          <w:sz w:val="24"/>
          <w:szCs w:val="24"/>
        </w:rPr>
        <w:t>4)</w:t>
      </w:r>
      <w:r>
        <w:rPr>
          <w:sz w:val="24"/>
          <w:szCs w:val="24"/>
        </w:rPr>
        <w:tab/>
      </w:r>
      <w:r>
        <w:rPr>
          <w:sz w:val="24"/>
          <w:szCs w:val="24"/>
        </w:rPr>
        <w:t>не находиться в процессе ликвидации (для юридического лица), реорганизации и/или не быть признанным по решению арбитражного суда несостоятельным (банкротом);</w:t>
      </w:r>
    </w:p>
    <w:p>
      <w:pPr>
        <w:jc w:val="both"/>
        <w:rPr>
          <w:sz w:val="24"/>
          <w:szCs w:val="24"/>
        </w:rPr>
      </w:pPr>
      <w:r>
        <w:rPr>
          <w:sz w:val="24"/>
          <w:szCs w:val="24"/>
        </w:rPr>
        <w:t>5)</w:t>
      </w:r>
      <w:r>
        <w:rPr>
          <w:sz w:val="24"/>
          <w:szCs w:val="24"/>
        </w:rPr>
        <w:tab/>
      </w:r>
      <w:r>
        <w:rPr>
          <w:sz w:val="24"/>
          <w:szCs w:val="24"/>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p>
    <w:p>
      <w:pPr>
        <w:jc w:val="both"/>
        <w:rPr>
          <w:sz w:val="24"/>
          <w:szCs w:val="24"/>
        </w:rPr>
      </w:pPr>
      <w:r>
        <w:rPr>
          <w:sz w:val="24"/>
          <w:szCs w:val="24"/>
        </w:rPr>
        <w:t>6)</w:t>
      </w:r>
      <w:r>
        <w:rPr>
          <w:sz w:val="24"/>
          <w:szCs w:val="24"/>
        </w:rPr>
        <w:tab/>
      </w:r>
      <w:r>
        <w:rPr>
          <w:sz w:val="24"/>
          <w:szCs w:val="24"/>
        </w:rPr>
        <w:t>не иметь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25 % балансовой стоимости активов участника Отбора, по данным бухгалтерской (финансовой) отчетности за последний отчетный период. Кандидат на участие в Отборе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отборе не принято;</w:t>
      </w:r>
    </w:p>
    <w:p>
      <w:pPr>
        <w:jc w:val="both"/>
        <w:rPr>
          <w:sz w:val="24"/>
          <w:szCs w:val="24"/>
        </w:rPr>
      </w:pPr>
      <w:r>
        <w:rPr>
          <w:sz w:val="24"/>
          <w:szCs w:val="24"/>
        </w:rPr>
        <w:t>7)</w:t>
      </w:r>
      <w:r>
        <w:rPr>
          <w:sz w:val="24"/>
          <w:szCs w:val="24"/>
        </w:rPr>
        <w:tab/>
      </w:r>
      <w:r>
        <w:rPr>
          <w:sz w:val="24"/>
          <w:szCs w:val="24"/>
        </w:rPr>
        <w:t>деятельность кандидата на участие в Отборе не должна быть приостановлена в порядке, установленном Кодексом Российской Федерации об административных правонарушениях;</w:t>
      </w:r>
    </w:p>
    <w:p>
      <w:pPr>
        <w:jc w:val="both"/>
        <w:rPr>
          <w:sz w:val="24"/>
          <w:szCs w:val="24"/>
        </w:rPr>
      </w:pPr>
      <w:r>
        <w:rPr>
          <w:sz w:val="24"/>
          <w:szCs w:val="24"/>
        </w:rPr>
        <w:t>8)</w:t>
      </w:r>
      <w:r>
        <w:rPr>
          <w:sz w:val="24"/>
          <w:szCs w:val="24"/>
        </w:rPr>
        <w:tab/>
      </w:r>
      <w:r>
        <w:rPr>
          <w:sz w:val="24"/>
          <w:szCs w:val="24"/>
        </w:rPr>
        <w:t xml:space="preserve">обладать профессиональной компетентностью, финансовыми ресурсами, оборудованием и другими материальными возможностями, надежностью, положительной репутацией, а также кадровыми ресурсами, необходимыми для исполнения договора на поставку продукции (выполнение работ, оказание услуг), системой управления охраной труда, если указанные требования содержатся в </w:t>
      </w:r>
      <w:r>
        <w:rPr>
          <w:rFonts w:eastAsia="Calibri"/>
          <w:color w:val="000000" w:themeColor="text1"/>
          <w:sz w:val="24"/>
          <w:szCs w:val="24"/>
          <w:lang w:eastAsia="zh-CN"/>
          <w14:textFill>
            <w14:solidFill>
              <w14:schemeClr w14:val="tx1"/>
            </w14:solidFill>
          </w14:textFill>
        </w:rPr>
        <w:t>Паспорта закупки о проведении отбора</w:t>
      </w:r>
      <w:r>
        <w:rPr>
          <w:sz w:val="24"/>
          <w:szCs w:val="24"/>
        </w:rPr>
        <w:t xml:space="preserve">; </w:t>
      </w:r>
    </w:p>
    <w:p>
      <w:pPr>
        <w:jc w:val="both"/>
        <w:rPr>
          <w:sz w:val="24"/>
          <w:szCs w:val="24"/>
        </w:rPr>
      </w:pPr>
      <w:r>
        <w:rPr>
          <w:sz w:val="24"/>
          <w:szCs w:val="24"/>
        </w:rPr>
        <w:t>9)</w:t>
      </w:r>
      <w:r>
        <w:rPr>
          <w:sz w:val="24"/>
          <w:szCs w:val="24"/>
        </w:rPr>
        <w:tab/>
      </w:r>
      <w:r>
        <w:rPr>
          <w:sz w:val="24"/>
          <w:szCs w:val="24"/>
        </w:rPr>
        <w:t>не быть включенным в Федеральные реестры недобросовестных поставщиков</w:t>
      </w:r>
      <w:r>
        <w:rPr>
          <w:rFonts w:hint="default"/>
          <w:sz w:val="24"/>
          <w:szCs w:val="24"/>
          <w:lang w:val="ru-RU"/>
        </w:rPr>
        <w:t>, а так же в перечень юридических и физических лиц в отношении которых временно введено ограничение на участие в операциях по закупкам Фонда развития Инновационного научно-технологического центра «Русский» размещённый на сайте Заказчика (www.iostrov.ru в разделе «Закупки»);</w:t>
      </w:r>
    </w:p>
    <w:p>
      <w:pPr>
        <w:jc w:val="both"/>
        <w:rPr>
          <w:sz w:val="24"/>
          <w:szCs w:val="24"/>
        </w:rPr>
      </w:pPr>
      <w:r>
        <w:rPr>
          <w:sz w:val="24"/>
          <w:szCs w:val="24"/>
        </w:rPr>
        <w:t>10)</w:t>
      </w:r>
      <w:r>
        <w:rPr>
          <w:sz w:val="24"/>
          <w:szCs w:val="24"/>
        </w:rPr>
        <w:tab/>
      </w:r>
      <w:r>
        <w:rPr>
          <w:sz w:val="24"/>
          <w:szCs w:val="24"/>
        </w:rPr>
        <w:t xml:space="preserve">у кандидата на участие в Отборе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кандидата должна отсутствовать непогашенная или неснятая судимость за преступления в сфере экономики и (или) преступления, предусмотренные статьями 289, 290, 291, 291.1 Уголовного кодекса РФ, а также в отношении указанных физических лиц не должно применяться наказание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Отбора, и административного наказания в виде дисквалификации; </w:t>
      </w:r>
    </w:p>
    <w:p>
      <w:pPr>
        <w:jc w:val="both"/>
        <w:rPr>
          <w:sz w:val="24"/>
          <w:szCs w:val="24"/>
        </w:rPr>
      </w:pPr>
      <w:r>
        <w:rPr>
          <w:sz w:val="24"/>
          <w:szCs w:val="24"/>
        </w:rPr>
        <w:t>11)</w:t>
      </w:r>
      <w:r>
        <w:rPr>
          <w:sz w:val="24"/>
          <w:szCs w:val="24"/>
        </w:rPr>
        <w:tab/>
      </w:r>
      <w:r>
        <w:rPr>
          <w:sz w:val="24"/>
          <w:szCs w:val="24"/>
        </w:rPr>
        <w:t>у кандидата на участие в Отборе - юридического лица должны отсутствовать факт привлечения в течение двух лет до момента подачи заявки на участие в Отборе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pPr>
        <w:jc w:val="both"/>
        <w:rPr>
          <w:sz w:val="24"/>
          <w:szCs w:val="24"/>
        </w:rPr>
      </w:pPr>
      <w:r>
        <w:rPr>
          <w:sz w:val="24"/>
          <w:szCs w:val="24"/>
        </w:rPr>
        <w:t>12)</w:t>
      </w:r>
      <w:r>
        <w:rPr>
          <w:sz w:val="24"/>
          <w:szCs w:val="24"/>
        </w:rPr>
        <w:tab/>
      </w:r>
      <w:r>
        <w:rPr>
          <w:sz w:val="24"/>
          <w:szCs w:val="24"/>
        </w:rPr>
        <w:t>между кандидатами на участие в Отборе и Заказчиком должен отсутствовать конфликт интересов;</w:t>
      </w:r>
    </w:p>
    <w:p>
      <w:pPr>
        <w:jc w:val="both"/>
        <w:rPr>
          <w:sz w:val="24"/>
          <w:szCs w:val="24"/>
        </w:rPr>
      </w:pPr>
      <w:r>
        <w:rPr>
          <w:sz w:val="24"/>
          <w:szCs w:val="24"/>
        </w:rPr>
        <w:t>13)</w:t>
      </w:r>
      <w:r>
        <w:rPr>
          <w:sz w:val="24"/>
          <w:szCs w:val="24"/>
        </w:rPr>
        <w:tab/>
      </w:r>
      <w:r>
        <w:rPr>
          <w:sz w:val="24"/>
          <w:szCs w:val="24"/>
        </w:rPr>
        <w:t>не являться оффшорной компанией;</w:t>
      </w:r>
    </w:p>
    <w:p>
      <w:pPr>
        <w:widowControl w:val="0"/>
        <w:pBdr>
          <w:top w:val="none" w:color="000000" w:sz="0" w:space="0"/>
          <w:left w:val="none" w:color="000000" w:sz="0" w:space="0"/>
          <w:bottom w:val="none" w:color="000000" w:sz="0" w:space="0"/>
          <w:right w:val="none" w:color="000000" w:sz="0" w:space="0"/>
        </w:pBdr>
        <w:suppressAutoHyphens/>
        <w:autoSpaceDE w:val="0"/>
        <w:autoSpaceDN w:val="0"/>
        <w:adjustRightInd w:val="0"/>
        <w:jc w:val="both"/>
        <w:rPr>
          <w:sz w:val="24"/>
          <w:szCs w:val="24"/>
        </w:rPr>
      </w:pPr>
      <w:r>
        <w:rPr>
          <w:sz w:val="24"/>
          <w:szCs w:val="24"/>
        </w:rPr>
        <w:t>14)</w:t>
      </w:r>
      <w:r>
        <w:rPr>
          <w:sz w:val="24"/>
          <w:szCs w:val="24"/>
        </w:rPr>
        <w:tab/>
      </w:r>
      <w:r>
        <w:rPr>
          <w:sz w:val="24"/>
          <w:szCs w:val="24"/>
        </w:rPr>
        <w:t>обладать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либо правами использования результатов интеллектуальной деятельности в случае использования такого результата при исполнении договора.</w:t>
      </w:r>
    </w:p>
    <w:p>
      <w:pPr>
        <w:widowControl w:val="0"/>
        <w:pBdr>
          <w:top w:val="none" w:color="000000" w:sz="0" w:space="0"/>
          <w:left w:val="none" w:color="000000" w:sz="0" w:space="0"/>
          <w:bottom w:val="none" w:color="000000" w:sz="0" w:space="0"/>
          <w:right w:val="none" w:color="000000" w:sz="0" w:space="0"/>
        </w:pBdr>
        <w:suppressAutoHyphens/>
        <w:autoSpaceDE w:val="0"/>
        <w:autoSpaceDN w:val="0"/>
        <w:adjustRightInd w:val="0"/>
        <w:jc w:val="both"/>
        <w:rPr>
          <w:rFonts w:eastAsia="Calibri"/>
          <w:color w:val="000000" w:themeColor="text1"/>
          <w:sz w:val="24"/>
          <w:szCs w:val="24"/>
          <w:lang w:eastAsia="zh-CN"/>
          <w14:textFill>
            <w14:solidFill>
              <w14:schemeClr w14:val="tx1"/>
            </w14:solidFill>
          </w14:textFill>
        </w:rPr>
      </w:pPr>
      <w:r>
        <w:rPr>
          <w:rFonts w:eastAsia="Calibri"/>
          <w:color w:val="000000" w:themeColor="text1"/>
          <w:sz w:val="24"/>
          <w:szCs w:val="24"/>
          <w:lang w:eastAsia="zh-CN"/>
          <w14:textFill>
            <w14:solidFill>
              <w14:schemeClr w14:val="tx1"/>
            </w14:solidFill>
          </w14:textFill>
        </w:rPr>
        <w:t>Указанные требования предъявляются ко всем участникам и проверяются Заказчиком самостоятельно с использованием любых систем проверки контрагентов, в том числе с использованием информационной системы «СПАРК».</w:t>
      </w:r>
    </w:p>
    <w:p>
      <w:pPr>
        <w:widowControl w:val="0"/>
        <w:pBdr>
          <w:top w:val="none" w:color="000000" w:sz="0" w:space="0"/>
          <w:left w:val="none" w:color="000000" w:sz="0" w:space="0"/>
          <w:bottom w:val="none" w:color="000000" w:sz="0" w:space="0"/>
          <w:right w:val="none" w:color="000000" w:sz="0" w:space="0"/>
        </w:pBdr>
        <w:suppressAutoHyphens/>
        <w:autoSpaceDE w:val="0"/>
        <w:autoSpaceDN w:val="0"/>
        <w:adjustRightInd w:val="0"/>
        <w:jc w:val="both"/>
        <w:rPr>
          <w:rFonts w:eastAsia="Calibri"/>
          <w:color w:val="000000" w:themeColor="text1"/>
          <w:sz w:val="24"/>
          <w:szCs w:val="24"/>
          <w:highlight w:val="none"/>
          <w:lang w:eastAsia="zh-CN"/>
          <w14:textFill>
            <w14:solidFill>
              <w14:schemeClr w14:val="tx1"/>
            </w14:solidFill>
          </w14:textFill>
        </w:rPr>
      </w:pPr>
      <w:r>
        <w:rPr>
          <w:rFonts w:hint="default" w:eastAsia="Calibri"/>
          <w:color w:val="000000" w:themeColor="text1"/>
          <w:sz w:val="24"/>
          <w:szCs w:val="24"/>
          <w:highlight w:val="none"/>
          <w:lang w:val="ru-RU" w:eastAsia="zh-CN"/>
          <w14:textFill>
            <w14:solidFill>
              <w14:schemeClr w14:val="tx1"/>
            </w14:solidFill>
          </w14:textFill>
        </w:rPr>
        <w:t xml:space="preserve">3.2.3. </w:t>
      </w:r>
      <w:r>
        <w:rPr>
          <w:rFonts w:hint="default" w:eastAsia="Calibri"/>
          <w:color w:val="000000" w:themeColor="text1"/>
          <w:sz w:val="24"/>
          <w:szCs w:val="24"/>
          <w:highlight w:val="none"/>
          <w:lang w:eastAsia="zh-CN"/>
          <w14:textFill>
            <w14:solidFill>
              <w14:schemeClr w14:val="tx1"/>
            </w14:solidFill>
          </w14:textFill>
        </w:rPr>
        <w:t xml:space="preserve">В случае подачи заявки на участие коллективным </w:t>
      </w:r>
      <w:r>
        <w:rPr>
          <w:rFonts w:hint="default" w:eastAsia="Calibri"/>
          <w:color w:val="000000" w:themeColor="text1"/>
          <w:sz w:val="24"/>
          <w:szCs w:val="24"/>
          <w:highlight w:val="none"/>
          <w:lang w:val="ru-RU" w:eastAsia="zh-CN"/>
          <w14:textFill>
            <w14:solidFill>
              <w14:schemeClr w14:val="tx1"/>
            </w14:solidFill>
          </w14:textFill>
        </w:rPr>
        <w:t>у</w:t>
      </w:r>
      <w:r>
        <w:rPr>
          <w:rFonts w:hint="default" w:eastAsia="Calibri"/>
          <w:color w:val="000000" w:themeColor="text1"/>
          <w:sz w:val="24"/>
          <w:szCs w:val="24"/>
          <w:highlight w:val="none"/>
          <w:lang w:eastAsia="zh-CN"/>
          <w14:textFill>
            <w14:solidFill>
              <w14:schemeClr w14:val="tx1"/>
            </w14:solidFill>
          </w14:textFill>
        </w:rPr>
        <w:t>частником, каждый его член должен соответствовать требованиям, указанным в п</w:t>
      </w:r>
      <w:r>
        <w:rPr>
          <w:rFonts w:hint="default" w:eastAsia="Calibri"/>
          <w:color w:val="000000" w:themeColor="text1"/>
          <w:sz w:val="24"/>
          <w:szCs w:val="24"/>
          <w:highlight w:val="none"/>
          <w:lang w:val="ru-RU" w:eastAsia="zh-CN"/>
          <w14:textFill>
            <w14:solidFill>
              <w14:schemeClr w14:val="tx1"/>
            </w14:solidFill>
          </w14:textFill>
        </w:rPr>
        <w:t xml:space="preserve">. 3.2.2 </w:t>
      </w:r>
      <w:r>
        <w:rPr>
          <w:rFonts w:hint="default" w:eastAsia="Calibri"/>
          <w:color w:val="000000" w:themeColor="text1"/>
          <w:sz w:val="24"/>
          <w:szCs w:val="24"/>
          <w:highlight w:val="none"/>
          <w:lang w:eastAsia="zh-CN"/>
          <w14:textFill>
            <w14:solidFill>
              <w14:schemeClr w14:val="tx1"/>
            </w14:solidFill>
          </w14:textFill>
        </w:rPr>
        <w:t xml:space="preserve"> настояще</w:t>
      </w:r>
      <w:r>
        <w:rPr>
          <w:rFonts w:hint="default" w:eastAsia="Calibri"/>
          <w:color w:val="000000" w:themeColor="text1"/>
          <w:sz w:val="24"/>
          <w:szCs w:val="24"/>
          <w:highlight w:val="none"/>
          <w:lang w:val="ru-RU" w:eastAsia="zh-CN"/>
          <w14:textFill>
            <w14:solidFill>
              <w14:schemeClr w14:val="tx1"/>
            </w14:solidFill>
          </w14:textFill>
        </w:rPr>
        <w:t>го Паспорта закупки</w:t>
      </w:r>
      <w:r>
        <w:rPr>
          <w:rFonts w:hint="default" w:eastAsia="Calibri"/>
          <w:color w:val="000000" w:themeColor="text1"/>
          <w:sz w:val="24"/>
          <w:szCs w:val="24"/>
          <w:highlight w:val="none"/>
          <w:lang w:eastAsia="zh-CN"/>
          <w14:textFill>
            <w14:solidFill>
              <w14:schemeClr w14:val="tx1"/>
            </w14:solidFill>
          </w14:textFill>
        </w:rPr>
        <w:t>.</w:t>
      </w:r>
    </w:p>
    <w:p>
      <w:pPr>
        <w:widowControl w:val="0"/>
        <w:pBdr>
          <w:top w:val="none" w:color="000000" w:sz="0" w:space="0"/>
          <w:left w:val="none" w:color="000000" w:sz="0" w:space="0"/>
          <w:bottom w:val="none" w:color="000000" w:sz="0" w:space="0"/>
          <w:right w:val="none" w:color="000000" w:sz="0" w:space="0"/>
        </w:pBdr>
        <w:suppressAutoHyphens/>
        <w:autoSpaceDE w:val="0"/>
        <w:autoSpaceDN w:val="0"/>
        <w:adjustRightInd w:val="0"/>
        <w:jc w:val="both"/>
        <w:rPr>
          <w:rFonts w:eastAsia="Calibri"/>
          <w:color w:val="000000" w:themeColor="text1"/>
          <w:sz w:val="24"/>
          <w:szCs w:val="24"/>
          <w:lang w:eastAsia="zh-CN"/>
          <w14:textFill>
            <w14:solidFill>
              <w14:schemeClr w14:val="tx1"/>
            </w14:solidFill>
          </w14:textFill>
        </w:rPr>
      </w:pPr>
      <w:r>
        <w:rPr>
          <w:rFonts w:eastAsia="Calibri"/>
          <w:color w:val="000000" w:themeColor="text1"/>
          <w:sz w:val="24"/>
          <w:szCs w:val="24"/>
          <w:lang w:eastAsia="zh-CN"/>
          <w14:textFill>
            <w14:solidFill>
              <w14:schemeClr w14:val="tx1"/>
            </w14:solidFill>
          </w14:textFill>
        </w:rPr>
        <w:t>3.2.</w:t>
      </w:r>
      <w:r>
        <w:rPr>
          <w:rFonts w:hint="default" w:eastAsia="Calibri"/>
          <w:color w:val="000000" w:themeColor="text1"/>
          <w:sz w:val="24"/>
          <w:szCs w:val="24"/>
          <w:lang w:val="ru-RU" w:eastAsia="zh-CN"/>
          <w14:textFill>
            <w14:solidFill>
              <w14:schemeClr w14:val="tx1"/>
            </w14:solidFill>
          </w14:textFill>
        </w:rPr>
        <w:t>4</w:t>
      </w:r>
      <w:r>
        <w:rPr>
          <w:rFonts w:eastAsia="Calibri"/>
          <w:color w:val="000000" w:themeColor="text1"/>
          <w:sz w:val="24"/>
          <w:szCs w:val="24"/>
          <w:lang w:eastAsia="zh-CN"/>
          <w14:textFill>
            <w14:solidFill>
              <w14:schemeClr w14:val="tx1"/>
            </w14:solidFill>
          </w14:textFill>
        </w:rPr>
        <w:t>. При проведении отбора Заказчиком устанавливаются квалификационные требования к</w:t>
      </w:r>
      <w:r>
        <w:rPr>
          <w:rFonts w:eastAsia="Calibri"/>
          <w:color w:val="000000" w:themeColor="text1"/>
          <w:sz w:val="24"/>
          <w:szCs w:val="24"/>
          <w:lang w:val="en-US" w:eastAsia="zh-CN"/>
          <w14:textFill>
            <w14:solidFill>
              <w14:schemeClr w14:val="tx1"/>
            </w14:solidFill>
          </w14:textFill>
        </w:rPr>
        <w:t> </w:t>
      </w:r>
      <w:r>
        <w:rPr>
          <w:rFonts w:eastAsia="Calibri"/>
          <w:color w:val="000000" w:themeColor="text1"/>
          <w:sz w:val="24"/>
          <w:szCs w:val="24"/>
          <w:lang w:eastAsia="zh-CN"/>
          <w14:textFill>
            <w14:solidFill>
              <w14:schemeClr w14:val="tx1"/>
            </w14:solidFill>
          </w14:textFill>
        </w:rPr>
        <w:t xml:space="preserve">участникам </w:t>
      </w:r>
      <w:r>
        <w:rPr>
          <w:rFonts w:eastAsia="Arial Unicode MS"/>
          <w:color w:val="000000" w:themeColor="text1"/>
          <w:sz w:val="24"/>
          <w:szCs w:val="24"/>
          <w:lang w:eastAsia="zh-CN"/>
          <w14:textFill>
            <w14:solidFill>
              <w14:schemeClr w14:val="tx1"/>
            </w14:solidFill>
          </w14:textFill>
        </w:rPr>
        <w:t>(требования и документы перечислены в разделе 5).</w:t>
      </w:r>
      <w:r>
        <w:rPr>
          <w:sz w:val="24"/>
          <w:szCs w:val="24"/>
        </w:rPr>
        <w:tab/>
      </w:r>
    </w:p>
    <w:p>
      <w:pPr>
        <w:pStyle w:val="164"/>
        <w:keepNext w:val="0"/>
        <w:keepLines w:val="0"/>
        <w:pageBreakBefore w:val="0"/>
        <w:widowControl w:val="0"/>
        <w:numPr>
          <w:ilvl w:val="1"/>
          <w:numId w:val="10"/>
        </w:numPr>
        <w:tabs>
          <w:tab w:val="left" w:pos="708"/>
        </w:tabs>
        <w:kinsoku/>
        <w:wordWrap/>
        <w:overflowPunct/>
        <w:topLinePunct w:val="0"/>
        <w:autoSpaceDE/>
        <w:autoSpaceDN/>
        <w:bidi w:val="0"/>
        <w:adjustRightInd w:val="0"/>
        <w:snapToGrid/>
        <w:spacing w:before="240" w:after="120"/>
        <w:ind w:left="1213" w:hanging="363"/>
        <w:jc w:val="center"/>
        <w:textAlignment w:val="baseline"/>
        <w:rPr>
          <w:rFonts w:eastAsia="Calibri"/>
          <w:color w:val="000000" w:themeColor="text1"/>
          <w:szCs w:val="24"/>
          <w:lang w:eastAsia="zh-CN"/>
          <w14:textFill>
            <w14:solidFill>
              <w14:schemeClr w14:val="tx1"/>
            </w14:solidFill>
          </w14:textFill>
        </w:rPr>
      </w:pPr>
      <w:r>
        <w:rPr>
          <w:rFonts w:eastAsia="Calibri"/>
          <w:b/>
          <w:color w:val="000000" w:themeColor="text1"/>
          <w:szCs w:val="24"/>
          <w:lang w:eastAsia="zh-CN"/>
          <w14:textFill>
            <w14:solidFill>
              <w14:schemeClr w14:val="tx1"/>
            </w14:solidFill>
          </w14:textFill>
        </w:rPr>
        <w:t>Разъяснение положений Паспорта закупки об отборе</w:t>
      </w:r>
      <w:r>
        <w:rPr>
          <w:rFonts w:hint="default" w:eastAsia="Calibri"/>
          <w:b/>
          <w:color w:val="000000" w:themeColor="text1"/>
          <w:szCs w:val="24"/>
          <w:lang w:val="ru-RU" w:eastAsia="zh-CN"/>
          <w14:textFill>
            <w14:solidFill>
              <w14:schemeClr w14:val="tx1"/>
            </w14:solidFill>
          </w14:textFill>
        </w:rPr>
        <w:t>.</w:t>
      </w:r>
    </w:p>
    <w:p>
      <w:pPr>
        <w:widowControl w:val="0"/>
        <w:pBdr>
          <w:top w:val="none" w:color="000000" w:sz="0" w:space="0"/>
          <w:left w:val="none" w:color="000000" w:sz="0" w:space="0"/>
          <w:bottom w:val="none" w:color="000000" w:sz="0" w:space="0"/>
          <w:right w:val="none" w:color="000000" w:sz="0" w:space="0"/>
        </w:pBdr>
        <w:suppressAutoHyphens/>
        <w:autoSpaceDE w:val="0"/>
        <w:autoSpaceDN w:val="0"/>
        <w:adjustRightInd w:val="0"/>
        <w:jc w:val="both"/>
        <w:rPr>
          <w:rFonts w:eastAsia="Calibri"/>
          <w:color w:val="000000" w:themeColor="text1"/>
          <w:sz w:val="24"/>
          <w:szCs w:val="24"/>
          <w:lang w:eastAsia="zh-CN"/>
          <w14:textFill>
            <w14:solidFill>
              <w14:schemeClr w14:val="tx1"/>
            </w14:solidFill>
          </w14:textFill>
        </w:rPr>
      </w:pPr>
      <w:r>
        <w:rPr>
          <w:rFonts w:eastAsia="Calibri"/>
          <w:color w:val="000000" w:themeColor="text1"/>
          <w:sz w:val="24"/>
          <w:szCs w:val="24"/>
          <w:lang w:eastAsia="zh-CN"/>
          <w14:textFill>
            <w14:solidFill>
              <w14:schemeClr w14:val="tx1"/>
            </w14:solidFill>
          </w14:textFill>
        </w:rPr>
        <w:t>3.3.1. Любое заинтересованное лицо вправе направить на электронную почту Заказчика, указанную в Разделе 2 Паспорта закупки, запрос о разъяснении его положений о проведении отбора (далее - запрос).</w:t>
      </w:r>
    </w:p>
    <w:p>
      <w:pPr>
        <w:widowControl w:val="0"/>
        <w:pBdr>
          <w:top w:val="none" w:color="000000" w:sz="0" w:space="0"/>
          <w:left w:val="none" w:color="000000" w:sz="0" w:space="0"/>
          <w:bottom w:val="none" w:color="000000" w:sz="0" w:space="0"/>
          <w:right w:val="none" w:color="000000" w:sz="0" w:space="0"/>
        </w:pBdr>
        <w:suppressAutoHyphens/>
        <w:autoSpaceDE w:val="0"/>
        <w:autoSpaceDN w:val="0"/>
        <w:adjustRightInd w:val="0"/>
        <w:jc w:val="both"/>
        <w:rPr>
          <w:rFonts w:eastAsia="Calibri"/>
          <w:color w:val="000000" w:themeColor="text1"/>
          <w:sz w:val="24"/>
          <w:szCs w:val="24"/>
          <w:lang w:eastAsia="zh-CN"/>
          <w14:textFill>
            <w14:solidFill>
              <w14:schemeClr w14:val="tx1"/>
            </w14:solidFill>
          </w14:textFill>
        </w:rPr>
      </w:pPr>
      <w:r>
        <w:rPr>
          <w:rFonts w:eastAsia="Calibri"/>
          <w:color w:val="000000" w:themeColor="text1"/>
          <w:sz w:val="24"/>
          <w:szCs w:val="24"/>
          <w:lang w:eastAsia="zh-CN"/>
          <w14:textFill>
            <w14:solidFill>
              <w14:schemeClr w14:val="tx1"/>
            </w14:solidFill>
          </w14:textFill>
        </w:rPr>
        <w:t>3.3.2. Заказчик в течение 3 (трех) дней со дня поступления запроса предоставляет кандидату разъяснения  по отбору на электронный адрес, с которого поступил запрос, но не позднее срока окончания приема заявок.</w:t>
      </w:r>
    </w:p>
    <w:p>
      <w:pPr>
        <w:pStyle w:val="149"/>
        <w:keepNext w:val="0"/>
        <w:keepLines w:val="0"/>
        <w:pageBreakBefore w:val="0"/>
        <w:widowControl/>
        <w:numPr>
          <w:ilvl w:val="1"/>
          <w:numId w:val="10"/>
        </w:numPr>
        <w:pBdr>
          <w:top w:val="none" w:color="000000" w:sz="0" w:space="0"/>
          <w:left w:val="none" w:color="000000" w:sz="0" w:space="0"/>
          <w:bottom w:val="none" w:color="000000" w:sz="0" w:space="0"/>
          <w:right w:val="none" w:color="000000" w:sz="0" w:space="0"/>
        </w:pBdr>
        <w:tabs>
          <w:tab w:val="left" w:pos="0"/>
          <w:tab w:val="left" w:pos="1276"/>
          <w:tab w:val="left" w:pos="1418"/>
        </w:tabs>
        <w:suppressAutoHyphens/>
        <w:kinsoku/>
        <w:wordWrap/>
        <w:overflowPunct/>
        <w:topLinePunct w:val="0"/>
        <w:autoSpaceDE/>
        <w:autoSpaceDN/>
        <w:bidi w:val="0"/>
        <w:adjustRightInd/>
        <w:snapToGrid w:val="0"/>
        <w:spacing w:before="240" w:after="120"/>
        <w:ind w:left="1213" w:hanging="363"/>
        <w:contextualSpacing/>
        <w:jc w:val="center"/>
        <w:textAlignment w:val="auto"/>
        <w:rPr>
          <w:sz w:val="24"/>
          <w:szCs w:val="24"/>
        </w:rPr>
      </w:pPr>
      <w:r>
        <w:rPr>
          <w:rFonts w:eastAsia="Arial Unicode MS"/>
          <w:b/>
          <w:color w:val="000000" w:themeColor="text1"/>
          <w:sz w:val="24"/>
          <w:szCs w:val="24"/>
          <w:lang w:eastAsia="zh-CN"/>
          <w14:textFill>
            <w14:solidFill>
              <w14:schemeClr w14:val="tx1"/>
            </w14:solidFill>
          </w14:textFill>
        </w:rPr>
        <w:t>Подача заявок</w:t>
      </w:r>
      <w:r>
        <w:rPr>
          <w:rFonts w:hint="default" w:eastAsia="Arial Unicode MS"/>
          <w:b/>
          <w:color w:val="000000" w:themeColor="text1"/>
          <w:sz w:val="24"/>
          <w:szCs w:val="24"/>
          <w:lang w:val="ru-RU" w:eastAsia="zh-CN"/>
          <w14:textFill>
            <w14:solidFill>
              <w14:schemeClr w14:val="tx1"/>
            </w14:solidFill>
          </w14:textFill>
        </w:rPr>
        <w:t>.</w:t>
      </w:r>
    </w:p>
    <w:p>
      <w:pPr>
        <w:pStyle w:val="149"/>
        <w:numPr>
          <w:ilvl w:val="2"/>
          <w:numId w:val="10"/>
        </w:numPr>
        <w:pBdr>
          <w:top w:val="none" w:color="000000" w:sz="0" w:space="0"/>
          <w:left w:val="none" w:color="000000" w:sz="0" w:space="0"/>
          <w:bottom w:val="none" w:color="000000" w:sz="0" w:space="0"/>
          <w:right w:val="none" w:color="000000" w:sz="0" w:space="0"/>
        </w:pBdr>
        <w:tabs>
          <w:tab w:val="left" w:pos="0"/>
          <w:tab w:val="left" w:pos="1276"/>
          <w:tab w:val="left" w:pos="1418"/>
        </w:tabs>
        <w:suppressAutoHyphens/>
        <w:spacing w:before="360" w:beforeLines="150"/>
        <w:ind w:left="0" w:firstLine="0"/>
        <w:contextualSpacing/>
        <w:jc w:val="both"/>
        <w:rPr>
          <w:sz w:val="24"/>
          <w:szCs w:val="24"/>
        </w:rPr>
      </w:pPr>
      <w:r>
        <w:rPr>
          <w:rFonts w:eastAsia="Calibri"/>
          <w:color w:val="000000"/>
          <w:sz w:val="24"/>
          <w:szCs w:val="24"/>
          <w:lang w:eastAsia="en-US"/>
        </w:rPr>
        <w:t xml:space="preserve">Заявки на участие в процедуре отбора </w:t>
      </w:r>
      <w:r>
        <w:rPr>
          <w:sz w:val="24"/>
          <w:szCs w:val="24"/>
        </w:rPr>
        <w:t>а также все сведения и документы, которые входят в ее состав</w:t>
      </w:r>
      <w:r>
        <w:rPr>
          <w:rFonts w:eastAsia="Calibri"/>
          <w:color w:val="000000"/>
          <w:sz w:val="24"/>
          <w:szCs w:val="24"/>
          <w:lang w:eastAsia="en-US"/>
        </w:rPr>
        <w:t xml:space="preserve"> подаются</w:t>
      </w:r>
      <w:r>
        <w:rPr>
          <w:sz w:val="24"/>
          <w:szCs w:val="24"/>
        </w:rPr>
        <w:t xml:space="preserve"> участниками отбора в электронной форме через функционал электронной торговой площадки по адресу: </w:t>
      </w:r>
      <w:r>
        <w:rPr>
          <w:sz w:val="24"/>
          <w:szCs w:val="24"/>
          <w:u w:val="single"/>
        </w:rPr>
        <w:t>www.roseltorg.ru</w:t>
      </w:r>
      <w:r>
        <w:rPr>
          <w:sz w:val="24"/>
          <w:szCs w:val="24"/>
        </w:rPr>
        <w:t xml:space="preserve"> </w:t>
      </w:r>
      <w:r>
        <w:rPr>
          <w:rFonts w:eastAsia="Calibri"/>
          <w:sz w:val="24"/>
          <w:szCs w:val="24"/>
        </w:rPr>
        <w:t xml:space="preserve"> в виде электронного документа в соответствии с порядком (регламентом) и требованиями, установленными оператором электронной площадки, а также требованиями, настоящего раздела.</w:t>
      </w:r>
      <w:r>
        <w:rPr>
          <w:sz w:val="24"/>
          <w:szCs w:val="24"/>
        </w:rPr>
        <w:t xml:space="preserve"> </w:t>
      </w:r>
    </w:p>
    <w:p>
      <w:pPr>
        <w:pStyle w:val="149"/>
        <w:widowControl w:val="0"/>
        <w:numPr>
          <w:ilvl w:val="2"/>
          <w:numId w:val="10"/>
        </w:numPr>
        <w:pBdr>
          <w:top w:val="none" w:color="000000" w:sz="0" w:space="0"/>
          <w:left w:val="none" w:color="000000" w:sz="0" w:space="0"/>
          <w:bottom w:val="none" w:color="000000" w:sz="0" w:space="0"/>
          <w:right w:val="none" w:color="000000" w:sz="0" w:space="0"/>
        </w:pBdr>
        <w:tabs>
          <w:tab w:val="left" w:pos="0"/>
          <w:tab w:val="left" w:pos="993"/>
          <w:tab w:val="left" w:pos="1307"/>
          <w:tab w:val="left" w:pos="1701"/>
        </w:tabs>
        <w:suppressAutoHyphens/>
        <w:autoSpaceDE w:val="0"/>
        <w:autoSpaceDN w:val="0"/>
        <w:adjustRightInd w:val="0"/>
        <w:spacing w:before="120" w:after="120"/>
        <w:ind w:left="0" w:right="-1" w:firstLine="0"/>
        <w:contextualSpacing/>
        <w:jc w:val="both"/>
        <w:rPr>
          <w:sz w:val="24"/>
          <w:szCs w:val="24"/>
        </w:rPr>
      </w:pPr>
      <w:r>
        <w:rPr>
          <w:sz w:val="24"/>
          <w:szCs w:val="24"/>
        </w:rPr>
        <w:t>До подачи Заявки Участник предварительного отбора должен зарегистрироваться на сайте оператора электронной площадки в соответствии с регламентом работы электронной площадки.</w:t>
      </w:r>
    </w:p>
    <w:p>
      <w:pPr>
        <w:pStyle w:val="149"/>
        <w:widowControl w:val="0"/>
        <w:numPr>
          <w:ilvl w:val="2"/>
          <w:numId w:val="10"/>
        </w:numPr>
        <w:pBdr>
          <w:top w:val="none" w:color="000000" w:sz="0" w:space="0"/>
          <w:left w:val="none" w:color="000000" w:sz="0" w:space="0"/>
          <w:bottom w:val="none" w:color="000000" w:sz="0" w:space="0"/>
          <w:right w:val="none" w:color="000000" w:sz="0" w:space="0"/>
        </w:pBdr>
        <w:tabs>
          <w:tab w:val="left" w:pos="0"/>
          <w:tab w:val="left" w:pos="993"/>
          <w:tab w:val="left" w:pos="1307"/>
          <w:tab w:val="left" w:pos="1701"/>
        </w:tabs>
        <w:suppressAutoHyphens/>
        <w:autoSpaceDE w:val="0"/>
        <w:autoSpaceDN w:val="0"/>
        <w:adjustRightInd w:val="0"/>
        <w:spacing w:before="120" w:after="120"/>
        <w:ind w:left="0" w:right="-1" w:firstLine="0"/>
        <w:contextualSpacing/>
        <w:jc w:val="both"/>
        <w:rPr>
          <w:sz w:val="24"/>
          <w:szCs w:val="24"/>
        </w:rPr>
      </w:pPr>
      <w:r>
        <w:rPr>
          <w:sz w:val="24"/>
          <w:szCs w:val="24"/>
        </w:rPr>
        <w:t>Регистрация на электронной площадке, а также участие в предварительном отборе осуществляется без взимания платы с Участника предварительного отбора.</w:t>
      </w:r>
    </w:p>
    <w:p>
      <w:pPr>
        <w:pStyle w:val="149"/>
        <w:widowControl w:val="0"/>
        <w:numPr>
          <w:ilvl w:val="2"/>
          <w:numId w:val="10"/>
        </w:numPr>
        <w:pBdr>
          <w:top w:val="none" w:color="000000" w:sz="0" w:space="0"/>
          <w:left w:val="none" w:color="000000" w:sz="0" w:space="0"/>
          <w:bottom w:val="none" w:color="000000" w:sz="0" w:space="0"/>
          <w:right w:val="none" w:color="000000" w:sz="0" w:space="0"/>
        </w:pBdr>
        <w:tabs>
          <w:tab w:val="left" w:pos="0"/>
          <w:tab w:val="left" w:pos="993"/>
          <w:tab w:val="left" w:pos="1307"/>
          <w:tab w:val="left" w:pos="1701"/>
        </w:tabs>
        <w:suppressAutoHyphens/>
        <w:autoSpaceDE w:val="0"/>
        <w:autoSpaceDN w:val="0"/>
        <w:adjustRightInd w:val="0"/>
        <w:spacing w:before="120" w:after="120"/>
        <w:ind w:left="0" w:right="-1" w:firstLine="0"/>
        <w:contextualSpacing/>
        <w:jc w:val="both"/>
        <w:rPr>
          <w:sz w:val="24"/>
          <w:szCs w:val="24"/>
        </w:rPr>
      </w:pPr>
      <w:r>
        <w:rPr>
          <w:rFonts w:eastAsia="Calibri"/>
          <w:color w:val="000000" w:themeColor="text1"/>
          <w:sz w:val="24"/>
          <w:szCs w:val="24"/>
          <w:lang w:eastAsia="zh-CN"/>
          <w14:textFill>
            <w14:solidFill>
              <w14:schemeClr w14:val="tx1"/>
            </w14:solidFill>
          </w14:textFill>
        </w:rPr>
        <w:t xml:space="preserve">Заявки могут подаваться со дня опубликования Паспорта закупки о проведении отбора и в течение всего периода приема заявок, установленного в Разделе 2. </w:t>
      </w:r>
    </w:p>
    <w:p>
      <w:pPr>
        <w:pStyle w:val="149"/>
        <w:widowControl w:val="0"/>
        <w:numPr>
          <w:ilvl w:val="2"/>
          <w:numId w:val="10"/>
        </w:numPr>
        <w:pBdr>
          <w:top w:val="none" w:color="000000" w:sz="0" w:space="0"/>
          <w:left w:val="none" w:color="000000" w:sz="0" w:space="0"/>
          <w:bottom w:val="none" w:color="000000" w:sz="0" w:space="0"/>
          <w:right w:val="none" w:color="000000" w:sz="0" w:space="0"/>
        </w:pBdr>
        <w:tabs>
          <w:tab w:val="left" w:pos="0"/>
          <w:tab w:val="left" w:pos="993"/>
          <w:tab w:val="left" w:pos="1307"/>
          <w:tab w:val="left" w:pos="1701"/>
        </w:tabs>
        <w:suppressAutoHyphens/>
        <w:autoSpaceDE w:val="0"/>
        <w:autoSpaceDN w:val="0"/>
        <w:adjustRightInd w:val="0"/>
        <w:spacing w:before="120" w:after="120"/>
        <w:ind w:left="0" w:right="-1" w:firstLine="0"/>
        <w:contextualSpacing/>
        <w:jc w:val="both"/>
        <w:rPr>
          <w:sz w:val="24"/>
          <w:szCs w:val="24"/>
        </w:rPr>
      </w:pPr>
      <w:r>
        <w:rPr>
          <w:sz w:val="24"/>
          <w:szCs w:val="24"/>
        </w:rPr>
        <w:t>Каждая Заявка, поступившая в установленные сроки, регистрируется оператором электронной площадки, с присвоением порядкового номера.</w:t>
      </w:r>
    </w:p>
    <w:p>
      <w:pPr>
        <w:pStyle w:val="149"/>
        <w:widowControl w:val="0"/>
        <w:numPr>
          <w:ilvl w:val="2"/>
          <w:numId w:val="10"/>
        </w:numPr>
        <w:pBdr>
          <w:top w:val="none" w:color="000000" w:sz="0" w:space="0"/>
          <w:left w:val="none" w:color="000000" w:sz="0" w:space="0"/>
          <w:bottom w:val="none" w:color="000000" w:sz="0" w:space="0"/>
          <w:right w:val="none" w:color="000000" w:sz="0" w:space="0"/>
        </w:pBdr>
        <w:tabs>
          <w:tab w:val="left" w:pos="0"/>
          <w:tab w:val="left" w:pos="993"/>
          <w:tab w:val="left" w:pos="1307"/>
          <w:tab w:val="left" w:pos="1701"/>
        </w:tabs>
        <w:suppressAutoHyphens/>
        <w:autoSpaceDE w:val="0"/>
        <w:autoSpaceDN w:val="0"/>
        <w:adjustRightInd w:val="0"/>
        <w:spacing w:before="120" w:after="120"/>
        <w:ind w:left="0" w:right="-1" w:firstLine="0"/>
        <w:contextualSpacing/>
        <w:jc w:val="both"/>
        <w:rPr>
          <w:sz w:val="24"/>
          <w:szCs w:val="24"/>
        </w:rPr>
      </w:pPr>
      <w:r>
        <w:rPr>
          <w:sz w:val="24"/>
          <w:szCs w:val="24"/>
        </w:rPr>
        <w:t>Участник вправе изменить или отозвать свою заявку до истечения срока подачи заявок. 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Изменение заявки или уведомление о ее отзыве является действительным, если изменение осуществлено до истечения срока подачи заявок. В случае изменения заявки датой подачи заявки на участие считается дата подачи последних изменений.</w:t>
      </w:r>
    </w:p>
    <w:p>
      <w:pPr>
        <w:pStyle w:val="149"/>
        <w:widowControl w:val="0"/>
        <w:numPr>
          <w:ilvl w:val="2"/>
          <w:numId w:val="10"/>
        </w:numPr>
        <w:pBdr>
          <w:top w:val="none" w:color="000000" w:sz="0" w:space="0"/>
          <w:left w:val="none" w:color="000000" w:sz="0" w:space="0"/>
          <w:bottom w:val="none" w:color="000000" w:sz="0" w:space="0"/>
          <w:right w:val="none" w:color="000000" w:sz="0" w:space="0"/>
        </w:pBdr>
        <w:tabs>
          <w:tab w:val="left" w:pos="0"/>
          <w:tab w:val="left" w:pos="993"/>
          <w:tab w:val="left" w:pos="1307"/>
          <w:tab w:val="left" w:pos="1701"/>
        </w:tabs>
        <w:suppressAutoHyphens/>
        <w:autoSpaceDE w:val="0"/>
        <w:autoSpaceDN w:val="0"/>
        <w:adjustRightInd w:val="0"/>
        <w:spacing w:before="120" w:after="120"/>
        <w:ind w:left="0" w:right="-1" w:firstLine="0"/>
        <w:contextualSpacing/>
        <w:jc w:val="both"/>
        <w:rPr>
          <w:sz w:val="24"/>
          <w:szCs w:val="24"/>
        </w:rPr>
      </w:pPr>
      <w:r>
        <w:rPr>
          <w:sz w:val="24"/>
          <w:szCs w:val="24"/>
        </w:rPr>
        <w:t xml:space="preserve">Коллективные участники Отбора для подачи заявки должны заключить Договор (соглашение) в письменной форме, регулирующее совместную деятельность нескольких юридических лиц или индивидуальных предпринимателей по вопросам участия в Отборе (например, Договор простого товарищества – ст.1041 ГК РФ, соглашение о сотрудничестве). В Договоре простого товарищества (соглашении о сотрудничестве) необходимо: </w:t>
      </w:r>
    </w:p>
    <w:p>
      <w:pPr>
        <w:tabs>
          <w:tab w:val="left" w:pos="709"/>
          <w:tab w:val="left" w:pos="993"/>
        </w:tabs>
        <w:jc w:val="both"/>
        <w:rPr>
          <w:sz w:val="24"/>
          <w:szCs w:val="24"/>
        </w:rPr>
      </w:pPr>
      <w:r>
        <w:rPr>
          <w:sz w:val="24"/>
          <w:szCs w:val="24"/>
        </w:rPr>
        <w:tab/>
      </w:r>
      <w:r>
        <w:rPr>
          <w:sz w:val="24"/>
          <w:szCs w:val="24"/>
        </w:rPr>
        <w:t xml:space="preserve">1) определить права и обязанности каждой стороны в рамках участия в процедуре Отбора и в рамках исполнения условий Договора; </w:t>
      </w:r>
    </w:p>
    <w:p>
      <w:pPr>
        <w:tabs>
          <w:tab w:val="left" w:pos="709"/>
          <w:tab w:val="left" w:pos="993"/>
        </w:tabs>
        <w:jc w:val="both"/>
        <w:rPr>
          <w:sz w:val="24"/>
          <w:szCs w:val="24"/>
        </w:rPr>
      </w:pPr>
      <w:r>
        <w:rPr>
          <w:sz w:val="24"/>
          <w:szCs w:val="24"/>
        </w:rPr>
        <w:tab/>
      </w:r>
      <w:r>
        <w:rPr>
          <w:sz w:val="24"/>
          <w:szCs w:val="24"/>
        </w:rPr>
        <w:t>2) установить четкое распределение объемов работ, выполняемых каждой организацией (если возможно);</w:t>
      </w:r>
    </w:p>
    <w:p>
      <w:pPr>
        <w:tabs>
          <w:tab w:val="left" w:pos="709"/>
          <w:tab w:val="left" w:pos="993"/>
        </w:tabs>
        <w:jc w:val="both"/>
        <w:rPr>
          <w:sz w:val="24"/>
          <w:szCs w:val="24"/>
        </w:rPr>
      </w:pPr>
      <w:r>
        <w:rPr>
          <w:sz w:val="24"/>
          <w:szCs w:val="24"/>
        </w:rPr>
        <w:tab/>
      </w:r>
      <w:r>
        <w:rPr>
          <w:sz w:val="24"/>
          <w:szCs w:val="24"/>
        </w:rPr>
        <w:t>3) определить лицо из числа членов Коллективного участника (ответственный Участник), которое представляет интересы каждого члена Коллективного участника и взаимодействует с Заказчиком, и наделить такое лицо соответствующими полномочиями;</w:t>
      </w:r>
    </w:p>
    <w:p>
      <w:pPr>
        <w:tabs>
          <w:tab w:val="left" w:pos="709"/>
          <w:tab w:val="left" w:pos="993"/>
        </w:tabs>
        <w:jc w:val="both"/>
        <w:rPr>
          <w:sz w:val="24"/>
          <w:szCs w:val="24"/>
        </w:rPr>
      </w:pPr>
      <w:r>
        <w:rPr>
          <w:sz w:val="24"/>
          <w:szCs w:val="24"/>
        </w:rPr>
        <w:tab/>
      </w:r>
      <w:r>
        <w:rPr>
          <w:sz w:val="24"/>
          <w:szCs w:val="24"/>
        </w:rPr>
        <w:t>4) установить субсидиарную ответственность каждого члена Коллективного участника по обязательствам, связанным с участием в Отборе, и/или солидарную ответственность за своевременное и полное исполнение условий Договора;</w:t>
      </w:r>
    </w:p>
    <w:p>
      <w:pPr>
        <w:tabs>
          <w:tab w:val="left" w:pos="709"/>
          <w:tab w:val="left" w:pos="993"/>
        </w:tabs>
        <w:jc w:val="both"/>
        <w:rPr>
          <w:sz w:val="24"/>
          <w:szCs w:val="24"/>
        </w:rPr>
      </w:pPr>
      <w:r>
        <w:rPr>
          <w:sz w:val="24"/>
          <w:szCs w:val="24"/>
        </w:rPr>
        <w:tab/>
      </w:r>
      <w:r>
        <w:rPr>
          <w:sz w:val="24"/>
          <w:szCs w:val="24"/>
        </w:rPr>
        <w:t>5) предусмотреть, что все операции по выполнению Договора в целом, включая расчеты и платежи, будут осуществляться только с ответственным Участником, при условии, что Заказчика устраивает предложенная схема сотрудничества.</w:t>
      </w:r>
    </w:p>
    <w:p>
      <w:pPr>
        <w:tabs>
          <w:tab w:val="left" w:pos="709"/>
          <w:tab w:val="left" w:pos="993"/>
        </w:tabs>
        <w:jc w:val="both"/>
        <w:rPr>
          <w:sz w:val="24"/>
          <w:szCs w:val="24"/>
        </w:rPr>
      </w:pPr>
      <w:r>
        <w:rPr>
          <w:sz w:val="24"/>
          <w:szCs w:val="24"/>
        </w:rPr>
        <w:tab/>
      </w:r>
      <w:r>
        <w:rPr>
          <w:sz w:val="24"/>
          <w:szCs w:val="24"/>
        </w:rPr>
        <w:t>Отсутствие одного или нескольких из перечисленных в настоящем пункте условий в Договоре (соглашении о сотрудничестве)</w:t>
      </w:r>
      <w:r>
        <w:rPr>
          <w:b/>
          <w:sz w:val="24"/>
          <w:szCs w:val="24"/>
        </w:rPr>
        <w:t xml:space="preserve"> </w:t>
      </w:r>
      <w:r>
        <w:rPr>
          <w:sz w:val="24"/>
          <w:szCs w:val="24"/>
        </w:rPr>
        <w:t>членов Коллективного участника является для Заказчика основанием для отклонения заявки Коллективного участника как несоответствующей требованиям Отбора.</w:t>
      </w:r>
    </w:p>
    <w:p>
      <w:pPr>
        <w:tabs>
          <w:tab w:val="left" w:pos="709"/>
          <w:tab w:val="left" w:pos="993"/>
        </w:tabs>
        <w:jc w:val="both"/>
        <w:rPr>
          <w:sz w:val="24"/>
          <w:szCs w:val="24"/>
        </w:rPr>
      </w:pPr>
      <w:r>
        <w:rPr>
          <w:sz w:val="24"/>
          <w:szCs w:val="24"/>
        </w:rPr>
        <w:tab/>
      </w:r>
      <w:r>
        <w:rPr>
          <w:sz w:val="24"/>
          <w:szCs w:val="24"/>
        </w:rPr>
        <w:t>Заявка на участие в Отборе подготавливается и подается ответственным Участником от своего имени со ссылкой на то, что он представляет интересы Коллективного участника. В состав заявки дополнительно включается копия соглашения между организациями, составляющими Коллективного участника. Любая организация может входить в состав только одного Коллективного участника. Организация, входящая в состав Коллективного участника, не имеет права самостоятельно принимать участие в процедуре Отбора в качестве Участника или соисполнителя. Несоблюдение данного требования является основанием для отклонения заявок как всех Участников, на стороне которых выступает такое лицо, так и заявки, поданной таким лицом самостоятельно.</w:t>
      </w:r>
    </w:p>
    <w:p>
      <w:pPr>
        <w:tabs>
          <w:tab w:val="left" w:pos="709"/>
          <w:tab w:val="left" w:pos="993"/>
        </w:tabs>
        <w:jc w:val="both"/>
        <w:rPr>
          <w:sz w:val="24"/>
          <w:szCs w:val="24"/>
        </w:rPr>
      </w:pPr>
      <w:r>
        <w:rPr>
          <w:sz w:val="24"/>
          <w:szCs w:val="24"/>
        </w:rPr>
        <w:tab/>
      </w:r>
      <w:r>
        <w:rPr>
          <w:sz w:val="24"/>
          <w:szCs w:val="24"/>
        </w:rPr>
        <w:t>Заявка на участие в Отборе в совокупности от нескольких лиц, действующих на основании Договора простого товарищества, может быть подана одним товарищем, действующим от имени остальных Участников простого товарищества на основании доверенности, выданной такому товарищу остальными товарищами, а равно может быть подана несколькими лицами.</w:t>
      </w:r>
    </w:p>
    <w:p>
      <w:pPr>
        <w:tabs>
          <w:tab w:val="left" w:pos="993"/>
        </w:tabs>
        <w:autoSpaceDE w:val="0"/>
        <w:autoSpaceDN w:val="0"/>
        <w:adjustRightInd w:val="0"/>
        <w:ind w:firstLine="567"/>
        <w:jc w:val="both"/>
        <w:rPr>
          <w:sz w:val="24"/>
          <w:szCs w:val="24"/>
        </w:rPr>
      </w:pPr>
      <w:r>
        <w:rPr>
          <w:sz w:val="24"/>
          <w:szCs w:val="24"/>
          <w:highlight w:val="none"/>
        </w:rPr>
        <w:t xml:space="preserve">Оценивая коллективного участника, количественные параметры деятельности заказчиком суммируются. Если же какой-то показатель суммировать нельзя, то он должен быть в наличии </w:t>
      </w:r>
      <w:r>
        <w:rPr>
          <w:sz w:val="24"/>
          <w:szCs w:val="24"/>
        </w:rPr>
        <w:t>хотя бы у одного из участников объединения.</w:t>
      </w:r>
    </w:p>
    <w:p>
      <w:pPr>
        <w:tabs>
          <w:tab w:val="left" w:pos="993"/>
        </w:tabs>
        <w:autoSpaceDE w:val="0"/>
        <w:autoSpaceDN w:val="0"/>
        <w:adjustRightInd w:val="0"/>
        <w:ind w:firstLine="567"/>
        <w:jc w:val="both"/>
        <w:rPr>
          <w:sz w:val="24"/>
          <w:szCs w:val="24"/>
        </w:rPr>
      </w:pPr>
      <w:r>
        <w:rPr>
          <w:sz w:val="24"/>
          <w:szCs w:val="24"/>
        </w:rPr>
        <w:t>В случае если Победителем в процедуре закупки признан Участник закупки, на стороне которого выступали несколько индивидуальных предпринимателей или юридических лиц, Заказчиком заключается один Договор со всеми  такими лицами, выступавшими на стороне победившего Участника закупки, при этом непосредственно подписание Договора осуществляется одним лицом, действующим от имени всех остальных лиц по доверенности или на основании Договора простого товарищества, совершенного в письменной форме. Указанные лица солидарно отвечают перед Заказчиком за исполнение обязательств, предусмотренных Договором, заключенным по результатам процедуры закупки в соответствии со ст. ст. 321 – 325, 1047 ГК РФ.</w:t>
      </w:r>
    </w:p>
    <w:p>
      <w:pPr>
        <w:tabs>
          <w:tab w:val="left" w:pos="993"/>
        </w:tabs>
        <w:autoSpaceDE w:val="0"/>
        <w:autoSpaceDN w:val="0"/>
        <w:adjustRightInd w:val="0"/>
        <w:ind w:firstLine="567"/>
        <w:jc w:val="both"/>
        <w:rPr>
          <w:sz w:val="24"/>
          <w:szCs w:val="24"/>
        </w:rPr>
      </w:pPr>
      <w:r>
        <w:rPr>
          <w:rFonts w:hint="default"/>
          <w:sz w:val="24"/>
          <w:szCs w:val="24"/>
        </w:rPr>
        <w:t>Лица, выступающие на стороне одного участника закупки, не вправе участвовать в этой же закупке самостоятельно или на стороне другого участника закупки. Несоблюдение данного требования является основанием для отклонения заявок как всех участников закупки, на стороне которых выступает такое лицо, так и заявки, поданной таким лицом самостоятельно.</w:t>
      </w:r>
    </w:p>
    <w:p>
      <w:pPr>
        <w:tabs>
          <w:tab w:val="left" w:pos="993"/>
        </w:tabs>
        <w:autoSpaceDE w:val="0"/>
        <w:autoSpaceDN w:val="0"/>
        <w:adjustRightInd w:val="0"/>
        <w:ind w:firstLine="567"/>
        <w:jc w:val="both"/>
        <w:rPr>
          <w:sz w:val="24"/>
          <w:szCs w:val="24"/>
        </w:rPr>
      </w:pPr>
      <w:r>
        <w:rPr>
          <w:sz w:val="24"/>
          <w:szCs w:val="24"/>
        </w:rPr>
        <w:t xml:space="preserve">Заказчик имеет право отклонить заявку Коллективного участника закупки, а равно не заключать Договор с Победителем закупки, а равно расторгнуть в одностороннем порядке Договор, заключённый по результатам закупки, если выяснится, что </w:t>
      </w:r>
      <w:r>
        <w:rPr>
          <w:sz w:val="24"/>
          <w:szCs w:val="24"/>
          <w:shd w:val="clear" w:color="auto" w:fill="FFFFFF"/>
        </w:rPr>
        <w:t>из состава Коллективного участника вышла одна или несколько организаций (индивидуальных предпринимателей).</w:t>
      </w:r>
    </w:p>
    <w:p>
      <w:pPr>
        <w:pStyle w:val="149"/>
        <w:widowControl w:val="0"/>
        <w:pBdr>
          <w:top w:val="none" w:color="000000" w:sz="0" w:space="0"/>
          <w:left w:val="none" w:color="000000" w:sz="0" w:space="0"/>
          <w:bottom w:val="none" w:color="000000" w:sz="0" w:space="0"/>
          <w:right w:val="none" w:color="000000" w:sz="0" w:space="0"/>
        </w:pBdr>
        <w:tabs>
          <w:tab w:val="left" w:pos="0"/>
          <w:tab w:val="left" w:pos="993"/>
          <w:tab w:val="left" w:pos="1701"/>
        </w:tabs>
        <w:suppressAutoHyphens/>
        <w:autoSpaceDE w:val="0"/>
        <w:autoSpaceDN w:val="0"/>
        <w:adjustRightInd w:val="0"/>
        <w:spacing w:before="120" w:after="120"/>
        <w:ind w:left="851" w:right="-1"/>
        <w:contextualSpacing/>
        <w:jc w:val="both"/>
        <w:rPr>
          <w:sz w:val="24"/>
          <w:szCs w:val="24"/>
          <w:highlight w:val="yellow"/>
        </w:rPr>
      </w:pPr>
    </w:p>
    <w:p>
      <w:pPr>
        <w:pStyle w:val="149"/>
        <w:widowControl w:val="0"/>
        <w:numPr>
          <w:ilvl w:val="1"/>
          <w:numId w:val="10"/>
        </w:numPr>
        <w:pBdr>
          <w:top w:val="none" w:color="000000" w:sz="0" w:space="0"/>
          <w:left w:val="none" w:color="000000" w:sz="0" w:space="0"/>
          <w:bottom w:val="none" w:color="000000" w:sz="0" w:space="0"/>
          <w:right w:val="none" w:color="000000" w:sz="0" w:space="0"/>
        </w:pBdr>
        <w:suppressAutoHyphens/>
        <w:autoSpaceDE w:val="0"/>
        <w:autoSpaceDN w:val="0"/>
        <w:adjustRightInd w:val="0"/>
        <w:ind w:right="-1"/>
        <w:contextualSpacing/>
        <w:jc w:val="center"/>
        <w:outlineLvl w:val="5"/>
        <w:rPr>
          <w:rFonts w:eastAsia="Calibri"/>
          <w:b/>
          <w:color w:val="000000" w:themeColor="text1"/>
          <w:sz w:val="24"/>
          <w:szCs w:val="24"/>
          <w:lang w:eastAsia="zh-CN"/>
          <w14:textFill>
            <w14:solidFill>
              <w14:schemeClr w14:val="tx1"/>
            </w14:solidFill>
          </w14:textFill>
        </w:rPr>
      </w:pPr>
      <w:r>
        <w:rPr>
          <w:rFonts w:eastAsia="Calibri"/>
          <w:b/>
          <w:color w:val="000000" w:themeColor="text1"/>
          <w:sz w:val="24"/>
          <w:szCs w:val="24"/>
          <w:lang w:eastAsia="zh-CN"/>
          <w14:textFill>
            <w14:solidFill>
              <w14:schemeClr w14:val="tx1"/>
            </w14:solidFill>
          </w14:textFill>
        </w:rPr>
        <w:t>Рассмотрение заявок</w:t>
      </w:r>
    </w:p>
    <w:p>
      <w:pPr>
        <w:pStyle w:val="149"/>
        <w:widowControl w:val="0"/>
        <w:numPr>
          <w:ilvl w:val="2"/>
          <w:numId w:val="10"/>
        </w:numPr>
        <w:pBdr>
          <w:top w:val="none" w:color="000000" w:sz="0" w:space="0"/>
          <w:left w:val="none" w:color="000000" w:sz="0" w:space="0"/>
          <w:bottom w:val="none" w:color="000000" w:sz="0" w:space="0"/>
          <w:right w:val="none" w:color="000000" w:sz="0" w:space="0"/>
        </w:pBdr>
        <w:suppressAutoHyphens/>
        <w:autoSpaceDE w:val="0"/>
        <w:autoSpaceDN w:val="0"/>
        <w:adjustRightInd w:val="0"/>
        <w:spacing w:before="240" w:beforeLines="100"/>
        <w:ind w:left="0" w:firstLine="0"/>
        <w:jc w:val="both"/>
        <w:rPr>
          <w:rFonts w:eastAsia="Calibri"/>
          <w:color w:val="000000" w:themeColor="text1"/>
          <w:sz w:val="24"/>
          <w:szCs w:val="24"/>
          <w:lang w:eastAsia="zh-CN"/>
          <w14:textFill>
            <w14:solidFill>
              <w14:schemeClr w14:val="tx1"/>
            </w14:solidFill>
          </w14:textFill>
        </w:rPr>
      </w:pPr>
      <w:r>
        <w:rPr>
          <w:sz w:val="24"/>
          <w:szCs w:val="24"/>
        </w:rPr>
        <w:t>Поступившие от Участников предварительного отбора Заявки рассматриваются тендерной комиссией Заказчика.</w:t>
      </w:r>
    </w:p>
    <w:p>
      <w:pPr>
        <w:pStyle w:val="149"/>
        <w:widowControl w:val="0"/>
        <w:numPr>
          <w:ilvl w:val="2"/>
          <w:numId w:val="10"/>
        </w:numPr>
        <w:pBdr>
          <w:top w:val="none" w:color="000000" w:sz="0" w:space="0"/>
          <w:left w:val="none" w:color="000000" w:sz="0" w:space="0"/>
          <w:bottom w:val="none" w:color="000000" w:sz="0" w:space="0"/>
          <w:right w:val="none" w:color="000000" w:sz="0" w:space="0"/>
        </w:pBdr>
        <w:suppressAutoHyphens/>
        <w:autoSpaceDE w:val="0"/>
        <w:autoSpaceDN w:val="0"/>
        <w:adjustRightInd w:val="0"/>
        <w:ind w:left="0" w:right="-1" w:firstLine="0"/>
        <w:jc w:val="both"/>
        <w:rPr>
          <w:rFonts w:eastAsia="Calibri"/>
          <w:color w:val="000000" w:themeColor="text1"/>
          <w:sz w:val="24"/>
          <w:szCs w:val="24"/>
          <w:lang w:eastAsia="zh-CN"/>
          <w14:textFill>
            <w14:solidFill>
              <w14:schemeClr w14:val="tx1"/>
            </w14:solidFill>
          </w14:textFill>
        </w:rPr>
      </w:pPr>
      <w:r>
        <w:rPr>
          <w:sz w:val="24"/>
          <w:szCs w:val="24"/>
        </w:rPr>
        <w:t>В случае установления факта подачи одним участником Отбора двух и более заявок на участие в Отборе при условии, что поданные ранее этим участником заявки на участие в Отборе не отозваны, все заявки на участие в Отборе такого участника не рассматриваются.</w:t>
      </w:r>
    </w:p>
    <w:p>
      <w:pPr>
        <w:pStyle w:val="149"/>
        <w:widowControl w:val="0"/>
        <w:numPr>
          <w:ilvl w:val="2"/>
          <w:numId w:val="10"/>
        </w:numPr>
        <w:pBdr>
          <w:top w:val="none" w:color="000000" w:sz="0" w:space="0"/>
          <w:left w:val="none" w:color="000000" w:sz="0" w:space="0"/>
          <w:bottom w:val="none" w:color="000000" w:sz="0" w:space="0"/>
          <w:right w:val="none" w:color="000000" w:sz="0" w:space="0"/>
        </w:pBdr>
        <w:suppressAutoHyphens/>
        <w:autoSpaceDE w:val="0"/>
        <w:autoSpaceDN w:val="0"/>
        <w:adjustRightInd w:val="0"/>
        <w:ind w:left="0" w:right="-1" w:firstLine="0"/>
        <w:jc w:val="both"/>
        <w:rPr>
          <w:rFonts w:eastAsia="Calibri"/>
          <w:color w:val="000000" w:themeColor="text1"/>
          <w:sz w:val="24"/>
          <w:szCs w:val="24"/>
          <w:lang w:eastAsia="zh-CN"/>
          <w14:textFill>
            <w14:solidFill>
              <w14:schemeClr w14:val="tx1"/>
            </w14:solidFill>
          </w14:textFill>
        </w:rPr>
      </w:pPr>
      <w:r>
        <w:rPr>
          <w:rFonts w:eastAsia="Calibri"/>
          <w:color w:val="000000" w:themeColor="text1"/>
          <w:sz w:val="24"/>
          <w:szCs w:val="24"/>
          <w:lang w:eastAsia="zh-CN"/>
          <w14:textFill>
            <w14:solidFill>
              <w14:schemeClr w14:val="tx1"/>
            </w14:solidFill>
          </w14:textFill>
        </w:rPr>
        <w:t>Тендерная комиссия рассматривает заявки на соответствие обязательным и квалификационным требованиям, установленным Паспортом закупки о проведении отбора и проверяет соответствие участников условиям участия в отборе.</w:t>
      </w:r>
    </w:p>
    <w:p>
      <w:pPr>
        <w:pStyle w:val="149"/>
        <w:widowControl w:val="0"/>
        <w:numPr>
          <w:ilvl w:val="2"/>
          <w:numId w:val="10"/>
        </w:numPr>
        <w:pBdr>
          <w:top w:val="none" w:color="000000" w:sz="0" w:space="0"/>
          <w:left w:val="none" w:color="000000" w:sz="0" w:space="0"/>
          <w:bottom w:val="none" w:color="000000" w:sz="0" w:space="0"/>
          <w:right w:val="none" w:color="000000" w:sz="0" w:space="0"/>
        </w:pBdr>
        <w:suppressAutoHyphens/>
        <w:autoSpaceDE w:val="0"/>
        <w:autoSpaceDN w:val="0"/>
        <w:adjustRightInd w:val="0"/>
        <w:ind w:left="0" w:right="-1" w:firstLine="0"/>
        <w:jc w:val="both"/>
        <w:rPr>
          <w:rFonts w:eastAsia="Calibri"/>
          <w:color w:val="000000" w:themeColor="text1"/>
          <w:sz w:val="24"/>
          <w:szCs w:val="24"/>
          <w:lang w:eastAsia="zh-CN"/>
          <w14:textFill>
            <w14:solidFill>
              <w14:schemeClr w14:val="tx1"/>
            </w14:solidFill>
          </w14:textFill>
        </w:rPr>
      </w:pPr>
      <w:r>
        <w:rPr>
          <w:rFonts w:eastAsia="Calibri"/>
          <w:color w:val="000000" w:themeColor="text1"/>
          <w:sz w:val="24"/>
          <w:szCs w:val="24"/>
          <w:lang w:eastAsia="zh-CN"/>
          <w14:textFill>
            <w14:solidFill>
              <w14:schemeClr w14:val="tx1"/>
            </w14:solidFill>
          </w14:textFill>
        </w:rPr>
        <w:t>Срок рассмотрения заявок установлен заказчиком в Разделе 2 и не может превышать 30 рабочих дней с даты получения заявки на участие.</w:t>
      </w:r>
    </w:p>
    <w:p>
      <w:pPr>
        <w:pStyle w:val="149"/>
        <w:widowControl w:val="0"/>
        <w:numPr>
          <w:ilvl w:val="2"/>
          <w:numId w:val="10"/>
        </w:numPr>
        <w:pBdr>
          <w:top w:val="none" w:color="000000" w:sz="0" w:space="0"/>
          <w:left w:val="none" w:color="000000" w:sz="0" w:space="0"/>
          <w:bottom w:val="none" w:color="000000" w:sz="0" w:space="0"/>
          <w:right w:val="none" w:color="000000" w:sz="0" w:space="0"/>
        </w:pBdr>
        <w:suppressAutoHyphens/>
        <w:autoSpaceDE w:val="0"/>
        <w:autoSpaceDN w:val="0"/>
        <w:adjustRightInd w:val="0"/>
        <w:ind w:left="0" w:right="-1" w:firstLine="0"/>
        <w:jc w:val="both"/>
        <w:rPr>
          <w:rFonts w:eastAsia="Calibri"/>
          <w:color w:val="000000" w:themeColor="text1"/>
          <w:sz w:val="24"/>
          <w:szCs w:val="24"/>
          <w:lang w:eastAsia="zh-CN"/>
          <w14:textFill>
            <w14:solidFill>
              <w14:schemeClr w14:val="tx1"/>
            </w14:solidFill>
          </w14:textFill>
        </w:rPr>
      </w:pPr>
      <w:r>
        <w:rPr>
          <w:rFonts w:eastAsia="Calibri"/>
          <w:color w:val="000000" w:themeColor="text1"/>
          <w:sz w:val="24"/>
          <w:szCs w:val="24"/>
          <w:lang w:eastAsia="zh-CN"/>
          <w14:textFill>
            <w14:solidFill>
              <w14:schemeClr w14:val="tx1"/>
            </w14:solidFill>
          </w14:textFill>
        </w:rPr>
        <w:t>При рассмотрении заявок Тендерная комиссия может принять во внимание мнение рабочей группы, которая по поручению Тендерной комиссии может осуществлять экспертизу представленных им заявок.</w:t>
      </w:r>
    </w:p>
    <w:p>
      <w:pPr>
        <w:pStyle w:val="149"/>
        <w:widowControl w:val="0"/>
        <w:numPr>
          <w:ilvl w:val="2"/>
          <w:numId w:val="10"/>
        </w:numPr>
        <w:pBdr>
          <w:top w:val="none" w:color="000000" w:sz="0" w:space="0"/>
          <w:left w:val="none" w:color="000000" w:sz="0" w:space="0"/>
          <w:bottom w:val="none" w:color="000000" w:sz="0" w:space="0"/>
          <w:right w:val="none" w:color="000000" w:sz="0" w:space="0"/>
        </w:pBdr>
        <w:suppressAutoHyphens/>
        <w:autoSpaceDE w:val="0"/>
        <w:autoSpaceDN w:val="0"/>
        <w:adjustRightInd w:val="0"/>
        <w:ind w:left="0" w:right="-1" w:firstLine="0"/>
        <w:jc w:val="both"/>
        <w:rPr>
          <w:rFonts w:eastAsia="Calibri"/>
          <w:color w:val="000000" w:themeColor="text1"/>
          <w:sz w:val="24"/>
          <w:szCs w:val="24"/>
          <w:lang w:eastAsia="zh-CN"/>
          <w14:textFill>
            <w14:solidFill>
              <w14:schemeClr w14:val="tx1"/>
            </w14:solidFill>
          </w14:textFill>
        </w:rPr>
      </w:pPr>
      <w:r>
        <w:rPr>
          <w:rFonts w:eastAsia="Calibri"/>
          <w:color w:val="000000" w:themeColor="text1"/>
          <w:sz w:val="24"/>
          <w:szCs w:val="24"/>
          <w:lang w:eastAsia="zh-CN"/>
          <w14:textFill>
            <w14:solidFill>
              <w14:schemeClr w14:val="tx1"/>
            </w14:solidFill>
          </w14:textFill>
        </w:rPr>
        <w:t>В случае соответствия заявки требованиям, установленным Паспортом закупки о проведении отбора, и соответствия условиям участия в отборе Тендерная комиссия принимает решение о признании кандидата квалифицированным подрядчиком, что фиксируется в протоколе о результатах отбора.</w:t>
      </w:r>
    </w:p>
    <w:p>
      <w:pPr>
        <w:pStyle w:val="149"/>
        <w:widowControl w:val="0"/>
        <w:numPr>
          <w:ilvl w:val="2"/>
          <w:numId w:val="10"/>
        </w:numPr>
        <w:pBdr>
          <w:top w:val="none" w:color="000000" w:sz="0" w:space="0"/>
          <w:left w:val="none" w:color="000000" w:sz="0" w:space="0"/>
          <w:bottom w:val="none" w:color="000000" w:sz="0" w:space="0"/>
          <w:right w:val="none" w:color="000000" w:sz="0" w:space="0"/>
        </w:pBdr>
        <w:suppressAutoHyphens/>
        <w:autoSpaceDE w:val="0"/>
        <w:autoSpaceDN w:val="0"/>
        <w:adjustRightInd w:val="0"/>
        <w:ind w:left="0" w:right="-1" w:firstLine="0"/>
        <w:jc w:val="both"/>
        <w:rPr>
          <w:rFonts w:eastAsia="Calibri"/>
          <w:color w:val="000000" w:themeColor="text1"/>
          <w:sz w:val="24"/>
          <w:szCs w:val="24"/>
          <w:lang w:eastAsia="zh-CN"/>
          <w14:textFill>
            <w14:solidFill>
              <w14:schemeClr w14:val="tx1"/>
            </w14:solidFill>
          </w14:textFill>
        </w:rPr>
      </w:pPr>
      <w:r>
        <w:rPr>
          <w:rFonts w:eastAsia="Calibri"/>
          <w:color w:val="000000" w:themeColor="text1"/>
          <w:sz w:val="24"/>
          <w:szCs w:val="24"/>
          <w:lang w:eastAsia="zh-CN"/>
          <w14:textFill>
            <w14:solidFill>
              <w14:schemeClr w14:val="tx1"/>
            </w14:solidFill>
          </w14:textFill>
        </w:rPr>
        <w:t xml:space="preserve">В случае, если заявка не соответствует требованиям, установленным Паспортом закупки о проведении отбора, и (или) кандидат не соответствует условиям участия в отборе, участник, подавший такую заявку, не допускается к участию в отборе, что фиксируется в протоколе о результатах рассмотрения заявки участника. </w:t>
      </w:r>
    </w:p>
    <w:p>
      <w:pPr>
        <w:pStyle w:val="149"/>
        <w:widowControl w:val="0"/>
        <w:numPr>
          <w:ilvl w:val="2"/>
          <w:numId w:val="10"/>
        </w:numPr>
        <w:pBdr>
          <w:top w:val="none" w:color="000000" w:sz="0" w:space="0"/>
          <w:left w:val="none" w:color="000000" w:sz="0" w:space="0"/>
          <w:bottom w:val="none" w:color="000000" w:sz="0" w:space="0"/>
          <w:right w:val="none" w:color="000000" w:sz="0" w:space="0"/>
        </w:pBdr>
        <w:suppressAutoHyphens/>
        <w:autoSpaceDE w:val="0"/>
        <w:autoSpaceDN w:val="0"/>
        <w:adjustRightInd w:val="0"/>
        <w:ind w:left="0" w:right="-1" w:firstLine="0"/>
        <w:jc w:val="both"/>
        <w:rPr>
          <w:rFonts w:eastAsia="Calibri"/>
          <w:color w:val="000000" w:themeColor="text1"/>
          <w:sz w:val="24"/>
          <w:szCs w:val="24"/>
          <w:highlight w:val="none"/>
          <w:lang w:eastAsia="zh-CN"/>
          <w14:textFill>
            <w14:solidFill>
              <w14:schemeClr w14:val="tx1"/>
            </w14:solidFill>
          </w14:textFill>
        </w:rPr>
      </w:pPr>
      <w:r>
        <w:rPr>
          <w:rFonts w:eastAsia="Arial Unicode MS"/>
          <w:sz w:val="24"/>
          <w:szCs w:val="24"/>
          <w:highlight w:val="none"/>
          <w:lang w:eastAsia="zh-CN"/>
        </w:rPr>
        <w:t xml:space="preserve">По результатам рассмотрения документов заявки </w:t>
      </w:r>
      <w:bookmarkStart w:id="5" w:name="_Toc321147650"/>
      <w:bookmarkStart w:id="6" w:name="_Toc321152245"/>
      <w:bookmarkStart w:id="7" w:name="_Toc311633099"/>
      <w:r>
        <w:rPr>
          <w:rFonts w:eastAsia="Arial Unicode MS"/>
          <w:sz w:val="24"/>
          <w:szCs w:val="24"/>
          <w:highlight w:val="none"/>
          <w:lang w:eastAsia="zh-CN"/>
        </w:rPr>
        <w:t xml:space="preserve">Заказчик вправе осуществить дополнительную проверку участников. В рамках данной проверки могут быть запрошены дополнительные документы. </w:t>
      </w:r>
      <w:bookmarkEnd w:id="5"/>
      <w:bookmarkEnd w:id="6"/>
      <w:bookmarkEnd w:id="7"/>
    </w:p>
    <w:p>
      <w:pPr>
        <w:pStyle w:val="149"/>
        <w:widowControl w:val="0"/>
        <w:numPr>
          <w:ilvl w:val="2"/>
          <w:numId w:val="10"/>
        </w:numPr>
        <w:pBdr>
          <w:top w:val="none" w:color="000000" w:sz="0" w:space="0"/>
          <w:left w:val="none" w:color="000000" w:sz="0" w:space="0"/>
          <w:bottom w:val="none" w:color="000000" w:sz="0" w:space="0"/>
          <w:right w:val="none" w:color="000000" w:sz="0" w:space="0"/>
        </w:pBdr>
        <w:suppressAutoHyphens/>
        <w:autoSpaceDE w:val="0"/>
        <w:autoSpaceDN w:val="0"/>
        <w:adjustRightInd w:val="0"/>
        <w:ind w:left="0" w:right="-1" w:firstLine="0"/>
        <w:jc w:val="both"/>
        <w:rPr>
          <w:rFonts w:eastAsia="Calibri"/>
          <w:color w:val="000000" w:themeColor="text1"/>
          <w:sz w:val="24"/>
          <w:szCs w:val="24"/>
          <w:lang w:eastAsia="zh-CN"/>
          <w14:textFill>
            <w14:solidFill>
              <w14:schemeClr w14:val="tx1"/>
            </w14:solidFill>
          </w14:textFill>
        </w:rPr>
      </w:pPr>
      <w:bookmarkStart w:id="8" w:name="_Ref55307002"/>
      <w:bookmarkStart w:id="9" w:name="_Ref55304419"/>
      <w:r>
        <w:rPr>
          <w:rFonts w:eastAsia="Calibri"/>
          <w:color w:val="000000" w:themeColor="text1"/>
          <w:sz w:val="24"/>
          <w:szCs w:val="24"/>
          <w:lang w:eastAsia="zh-CN"/>
          <w14:textFill>
            <w14:solidFill>
              <w14:schemeClr w14:val="tx1"/>
            </w14:solidFill>
          </w14:textFill>
        </w:rPr>
        <w:t>Заявка на участие в отборе может быть отклонена в следующих случаях:</w:t>
      </w:r>
      <w:bookmarkEnd w:id="8"/>
      <w:bookmarkEnd w:id="9"/>
    </w:p>
    <w:p>
      <w:pPr>
        <w:widowControl w:val="0"/>
        <w:pBdr>
          <w:top w:val="none" w:color="000000" w:sz="0" w:space="0"/>
          <w:left w:val="none" w:color="000000" w:sz="0" w:space="0"/>
          <w:bottom w:val="none" w:color="000000" w:sz="0" w:space="0"/>
          <w:right w:val="none" w:color="000000" w:sz="0" w:space="0"/>
        </w:pBdr>
        <w:tabs>
          <w:tab w:val="left" w:pos="1560"/>
        </w:tabs>
        <w:suppressAutoHyphens/>
        <w:autoSpaceDE w:val="0"/>
        <w:autoSpaceDN w:val="0"/>
        <w:adjustRightInd w:val="0"/>
        <w:ind w:left="800" w:leftChars="400" w:right="-1"/>
        <w:contextualSpacing/>
        <w:jc w:val="both"/>
        <w:rPr>
          <w:rFonts w:eastAsia="Calibri"/>
          <w:color w:val="000000" w:themeColor="text1"/>
          <w:sz w:val="24"/>
          <w:szCs w:val="24"/>
          <w14:textFill>
            <w14:solidFill>
              <w14:schemeClr w14:val="tx1"/>
            </w14:solidFill>
          </w14:textFill>
        </w:rPr>
      </w:pPr>
      <w:r>
        <w:rPr>
          <w:rFonts w:eastAsia="Calibri"/>
          <w:color w:val="000000" w:themeColor="text1"/>
          <w:sz w:val="24"/>
          <w:szCs w:val="24"/>
          <w14:textFill>
            <w14:solidFill>
              <w14:schemeClr w14:val="tx1"/>
            </w14:solidFill>
          </w14:textFill>
        </w:rPr>
        <w:t>- заявка в существенной мере не отвечает требованиям к оформлению документации отбора;</w:t>
      </w:r>
    </w:p>
    <w:p>
      <w:pPr>
        <w:widowControl w:val="0"/>
        <w:pBdr>
          <w:top w:val="none" w:color="000000" w:sz="0" w:space="0"/>
          <w:left w:val="none" w:color="000000" w:sz="0" w:space="0"/>
          <w:bottom w:val="none" w:color="000000" w:sz="0" w:space="0"/>
          <w:right w:val="none" w:color="000000" w:sz="0" w:space="0"/>
        </w:pBdr>
        <w:tabs>
          <w:tab w:val="left" w:pos="1560"/>
        </w:tabs>
        <w:suppressAutoHyphens/>
        <w:autoSpaceDE w:val="0"/>
        <w:autoSpaceDN w:val="0"/>
        <w:adjustRightInd w:val="0"/>
        <w:ind w:left="800" w:leftChars="400" w:right="-1"/>
        <w:contextualSpacing/>
        <w:jc w:val="both"/>
        <w:rPr>
          <w:rFonts w:eastAsia="Calibri"/>
          <w:color w:val="000000" w:themeColor="text1"/>
          <w:sz w:val="24"/>
          <w:szCs w:val="24"/>
          <w14:textFill>
            <w14:solidFill>
              <w14:schemeClr w14:val="tx1"/>
            </w14:solidFill>
          </w14:textFill>
        </w:rPr>
      </w:pPr>
      <w:r>
        <w:rPr>
          <w:rFonts w:eastAsia="Calibri"/>
          <w:color w:val="000000" w:themeColor="text1"/>
          <w:sz w:val="24"/>
          <w:szCs w:val="24"/>
          <w14:textFill>
            <w14:solidFill>
              <w14:schemeClr w14:val="tx1"/>
            </w14:solidFill>
          </w14:textFill>
        </w:rPr>
        <w:t>- заявка подана участником, который не отвечает требованиям Паспорта закупки на проведение отбора;</w:t>
      </w:r>
    </w:p>
    <w:p>
      <w:pPr>
        <w:widowControl w:val="0"/>
        <w:pBdr>
          <w:top w:val="none" w:color="000000" w:sz="0" w:space="0"/>
          <w:left w:val="none" w:color="000000" w:sz="0" w:space="0"/>
          <w:bottom w:val="none" w:color="000000" w:sz="0" w:space="0"/>
          <w:right w:val="none" w:color="000000" w:sz="0" w:space="0"/>
        </w:pBdr>
        <w:tabs>
          <w:tab w:val="left" w:pos="1560"/>
        </w:tabs>
        <w:suppressAutoHyphens/>
        <w:autoSpaceDE w:val="0"/>
        <w:autoSpaceDN w:val="0"/>
        <w:adjustRightInd w:val="0"/>
        <w:ind w:left="800" w:leftChars="400" w:right="-1"/>
        <w:contextualSpacing/>
        <w:jc w:val="both"/>
        <w:rPr>
          <w:rFonts w:eastAsia="Calibri"/>
          <w:color w:val="000000" w:themeColor="text1"/>
          <w:sz w:val="24"/>
          <w:szCs w:val="24"/>
          <w14:textFill>
            <w14:solidFill>
              <w14:schemeClr w14:val="tx1"/>
            </w14:solidFill>
          </w14:textFill>
        </w:rPr>
      </w:pPr>
      <w:r>
        <w:rPr>
          <w:rFonts w:eastAsia="Calibri"/>
          <w:color w:val="000000" w:themeColor="text1"/>
          <w:sz w:val="24"/>
          <w:szCs w:val="24"/>
          <w14:textFill>
            <w14:solidFill>
              <w14:schemeClr w14:val="tx1"/>
            </w14:solidFill>
          </w14:textFill>
        </w:rPr>
        <w:t>- заявка содержит очевидные арифметические или грамматические ошибки;</w:t>
      </w:r>
    </w:p>
    <w:p>
      <w:pPr>
        <w:widowControl w:val="0"/>
        <w:pBdr>
          <w:top w:val="none" w:color="000000" w:sz="0" w:space="0"/>
          <w:left w:val="none" w:color="000000" w:sz="0" w:space="0"/>
          <w:bottom w:val="none" w:color="000000" w:sz="0" w:space="0"/>
          <w:right w:val="none" w:color="000000" w:sz="0" w:space="0"/>
        </w:pBdr>
        <w:tabs>
          <w:tab w:val="left" w:pos="1560"/>
        </w:tabs>
        <w:suppressAutoHyphens/>
        <w:autoSpaceDE w:val="0"/>
        <w:autoSpaceDN w:val="0"/>
        <w:adjustRightInd w:val="0"/>
        <w:ind w:left="800" w:leftChars="400" w:right="-1"/>
        <w:contextualSpacing/>
        <w:jc w:val="both"/>
        <w:rPr>
          <w:rFonts w:eastAsia="Calibri"/>
          <w:color w:val="000000" w:themeColor="text1"/>
          <w:sz w:val="24"/>
          <w:szCs w:val="24"/>
          <w14:textFill>
            <w14:solidFill>
              <w14:schemeClr w14:val="tx1"/>
            </w14:solidFill>
          </w14:textFill>
        </w:rPr>
      </w:pPr>
      <w:r>
        <w:rPr>
          <w:rFonts w:eastAsia="Calibri"/>
          <w:color w:val="000000" w:themeColor="text1"/>
          <w:sz w:val="24"/>
          <w:szCs w:val="24"/>
          <w14:textFill>
            <w14:solidFill>
              <w14:schemeClr w14:val="tx1"/>
            </w14:solidFill>
          </w14:textFill>
        </w:rPr>
        <w:t>- заявка подана участником, не предоставившим необходимые для такого участия документы, либо в представленных документах имеются недостоверные сведения об участнике.</w:t>
      </w:r>
    </w:p>
    <w:p>
      <w:pPr>
        <w:widowControl w:val="0"/>
        <w:pBdr>
          <w:top w:val="none" w:color="000000" w:sz="0" w:space="0"/>
          <w:left w:val="none" w:color="000000" w:sz="0" w:space="0"/>
          <w:bottom w:val="none" w:color="000000" w:sz="0" w:space="0"/>
          <w:right w:val="none" w:color="000000" w:sz="0" w:space="0"/>
        </w:pBdr>
        <w:tabs>
          <w:tab w:val="left" w:pos="1560"/>
        </w:tabs>
        <w:suppressAutoHyphens/>
        <w:autoSpaceDE w:val="0"/>
        <w:autoSpaceDN w:val="0"/>
        <w:adjustRightInd w:val="0"/>
        <w:ind w:left="800" w:leftChars="400" w:right="-1"/>
        <w:contextualSpacing/>
        <w:jc w:val="both"/>
        <w:rPr>
          <w:rFonts w:eastAsia="Calibri"/>
          <w:color w:val="000000" w:themeColor="text1"/>
          <w:sz w:val="24"/>
          <w:szCs w:val="24"/>
          <w14:textFill>
            <w14:solidFill>
              <w14:schemeClr w14:val="tx1"/>
            </w14:solidFill>
          </w14:textFill>
        </w:rPr>
      </w:pPr>
      <w:r>
        <w:rPr>
          <w:rFonts w:eastAsia="Calibri"/>
          <w:color w:val="000000" w:themeColor="text1"/>
          <w:sz w:val="24"/>
          <w:szCs w:val="24"/>
          <w14:textFill>
            <w14:solidFill>
              <w14:schemeClr w14:val="tx1"/>
            </w14:solidFill>
          </w14:textFill>
        </w:rPr>
        <w:t>-заявка подана кандидатом, не предоставившим документы, требуемые документацией, либо в представленных документах имеются недостоверные сведения о кандидате.</w:t>
      </w:r>
    </w:p>
    <w:p>
      <w:pPr>
        <w:widowControl w:val="0"/>
        <w:pBdr>
          <w:top w:val="none" w:color="000000" w:sz="0" w:space="0"/>
          <w:left w:val="none" w:color="000000" w:sz="0" w:space="0"/>
          <w:bottom w:val="none" w:color="000000" w:sz="0" w:space="0"/>
          <w:right w:val="none" w:color="000000" w:sz="0" w:space="0"/>
        </w:pBdr>
        <w:tabs>
          <w:tab w:val="left" w:pos="1560"/>
        </w:tabs>
        <w:suppressAutoHyphens/>
        <w:autoSpaceDE w:val="0"/>
        <w:autoSpaceDN w:val="0"/>
        <w:adjustRightInd w:val="0"/>
        <w:ind w:right="-1" w:firstLine="851"/>
        <w:contextualSpacing/>
        <w:jc w:val="both"/>
        <w:rPr>
          <w:rFonts w:eastAsia="Calibri"/>
          <w:color w:val="000000" w:themeColor="text1"/>
          <w:sz w:val="24"/>
          <w:szCs w:val="24"/>
          <w14:textFill>
            <w14:solidFill>
              <w14:schemeClr w14:val="tx1"/>
            </w14:solidFill>
          </w14:textFill>
        </w:rPr>
      </w:pPr>
    </w:p>
    <w:p>
      <w:pPr>
        <w:pStyle w:val="149"/>
        <w:keepNext w:val="0"/>
        <w:keepLines w:val="0"/>
        <w:pageBreakBefore w:val="0"/>
        <w:widowControl w:val="0"/>
        <w:numPr>
          <w:ilvl w:val="1"/>
          <w:numId w:val="10"/>
        </w:numPr>
        <w:pBdr>
          <w:top w:val="none" w:color="000000" w:sz="0" w:space="0"/>
          <w:left w:val="none" w:color="000000" w:sz="0" w:space="0"/>
          <w:bottom w:val="none" w:color="000000" w:sz="0" w:space="0"/>
          <w:right w:val="none" w:color="000000" w:sz="0" w:space="0"/>
        </w:pBdr>
        <w:suppressAutoHyphens/>
        <w:kinsoku/>
        <w:wordWrap/>
        <w:overflowPunct/>
        <w:topLinePunct w:val="0"/>
        <w:autoSpaceDE w:val="0"/>
        <w:autoSpaceDN w:val="0"/>
        <w:bidi w:val="0"/>
        <w:adjustRightInd w:val="0"/>
        <w:snapToGrid/>
        <w:spacing w:before="361" w:beforeLines="100" w:after="361" w:afterLines="100"/>
        <w:ind w:left="1213" w:right="0" w:hanging="363"/>
        <w:contextualSpacing/>
        <w:jc w:val="center"/>
        <w:textAlignment w:val="auto"/>
        <w:outlineLvl w:val="5"/>
        <w:rPr>
          <w:rFonts w:eastAsia="Calibri"/>
          <w:b/>
          <w:color w:val="000000" w:themeColor="text1"/>
          <w:sz w:val="24"/>
          <w:szCs w:val="24"/>
          <w:lang w:eastAsia="zh-CN"/>
          <w14:textFill>
            <w14:solidFill>
              <w14:schemeClr w14:val="tx1"/>
            </w14:solidFill>
          </w14:textFill>
        </w:rPr>
      </w:pPr>
      <w:r>
        <w:rPr>
          <w:rFonts w:hint="default" w:eastAsia="Calibri"/>
          <w:b/>
          <w:color w:val="000000" w:themeColor="text1"/>
          <w:sz w:val="24"/>
          <w:szCs w:val="24"/>
          <w:lang w:val="ru-RU" w:eastAsia="zh-CN"/>
          <w14:textFill>
            <w14:solidFill>
              <w14:schemeClr w14:val="tx1"/>
            </w14:solidFill>
          </w14:textFill>
        </w:rPr>
        <w:t xml:space="preserve"> </w:t>
      </w:r>
      <w:r>
        <w:rPr>
          <w:rFonts w:eastAsia="Calibri"/>
          <w:b/>
          <w:color w:val="000000" w:themeColor="text1"/>
          <w:sz w:val="24"/>
          <w:szCs w:val="24"/>
          <w:lang w:eastAsia="zh-CN"/>
          <w14:textFill>
            <w14:solidFill>
              <w14:schemeClr w14:val="tx1"/>
            </w14:solidFill>
          </w14:textFill>
        </w:rPr>
        <w:t>Подведение итогов оценки заявок кандидатов (участников)</w:t>
      </w:r>
    </w:p>
    <w:p>
      <w:pPr>
        <w:pStyle w:val="149"/>
        <w:keepNext w:val="0"/>
        <w:keepLines w:val="0"/>
        <w:pageBreakBefore w:val="0"/>
        <w:widowControl w:val="0"/>
        <w:numPr>
          <w:ilvl w:val="2"/>
          <w:numId w:val="10"/>
        </w:numPr>
        <w:pBdr>
          <w:top w:val="none" w:color="000000" w:sz="0" w:space="0"/>
          <w:left w:val="none" w:color="000000" w:sz="0" w:space="0"/>
          <w:bottom w:val="none" w:color="000000" w:sz="0" w:space="0"/>
          <w:right w:val="none" w:color="000000" w:sz="0" w:space="0"/>
        </w:pBdr>
        <w:suppressAutoHyphens/>
        <w:kinsoku/>
        <w:wordWrap/>
        <w:overflowPunct/>
        <w:topLinePunct w:val="0"/>
        <w:autoSpaceDE w:val="0"/>
        <w:autoSpaceDN w:val="0"/>
        <w:bidi w:val="0"/>
        <w:adjustRightInd w:val="0"/>
        <w:snapToGrid/>
        <w:spacing w:before="541" w:beforeLines="150"/>
        <w:ind w:left="0" w:firstLine="0"/>
        <w:contextualSpacing/>
        <w:jc w:val="both"/>
        <w:textAlignment w:val="auto"/>
        <w:rPr>
          <w:rFonts w:eastAsia="Arial Unicode MS"/>
          <w:color w:val="000000"/>
          <w:sz w:val="24"/>
          <w:szCs w:val="24"/>
          <w:lang w:eastAsia="zh-CN"/>
        </w:rPr>
      </w:pPr>
      <w:r>
        <w:rPr>
          <w:rFonts w:eastAsia="Arial Unicode MS"/>
          <w:color w:val="000000"/>
          <w:sz w:val="24"/>
          <w:szCs w:val="24"/>
          <w:lang w:eastAsia="zh-CN"/>
        </w:rPr>
        <w:t xml:space="preserve">Оценка заявки участника Отбора производится </w:t>
      </w:r>
      <w:r>
        <w:rPr>
          <w:rFonts w:eastAsia="Arial Unicode MS"/>
          <w:color w:val="000000" w:themeColor="text1"/>
          <w:sz w:val="24"/>
          <w:szCs w:val="24"/>
          <w:lang w:eastAsia="zh-CN"/>
          <w14:textFill>
            <w14:solidFill>
              <w14:schemeClr w14:val="tx1"/>
            </w14:solidFill>
          </w14:textFill>
        </w:rPr>
        <w:t xml:space="preserve">Тендерной комиссией с составлением протокола </w:t>
      </w:r>
      <w:r>
        <w:rPr>
          <w:rFonts w:eastAsia="Arial Unicode MS"/>
          <w:color w:val="000000"/>
          <w:sz w:val="24"/>
          <w:szCs w:val="24"/>
          <w:lang w:eastAsia="zh-CN"/>
        </w:rPr>
        <w:t>на основе представленных участником в составе заявки документов,</w:t>
      </w:r>
      <w:r>
        <w:rPr>
          <w:rFonts w:eastAsia="Arial Unicode MS"/>
          <w:color w:val="000000" w:themeColor="text1"/>
          <w:sz w:val="24"/>
          <w:szCs w:val="24"/>
          <w:lang w:eastAsia="zh-CN"/>
          <w14:textFill>
            <w14:solidFill>
              <w14:schemeClr w14:val="tx1"/>
            </w14:solidFill>
          </w14:textFill>
        </w:rPr>
        <w:t xml:space="preserve"> </w:t>
      </w:r>
      <w:bookmarkStart w:id="10" w:name="_Toc321147651"/>
      <w:bookmarkStart w:id="11" w:name="_Toc321152246"/>
      <w:bookmarkStart w:id="12" w:name="_Toc311633100"/>
      <w:r>
        <w:rPr>
          <w:rFonts w:eastAsia="Arial Unicode MS"/>
          <w:color w:val="000000"/>
          <w:sz w:val="24"/>
          <w:szCs w:val="24"/>
          <w:lang w:eastAsia="zh-CN"/>
        </w:rPr>
        <w:t>подтверждающих соответствие обязательным и квалификационным требованиям, установленных Паспортом</w:t>
      </w:r>
      <w:r>
        <w:rPr>
          <w:rFonts w:eastAsia="Calibri"/>
          <w:color w:val="000000" w:themeColor="text1"/>
          <w:sz w:val="24"/>
          <w:szCs w:val="24"/>
          <w:lang w:eastAsia="zh-CN"/>
          <w14:textFill>
            <w14:solidFill>
              <w14:schemeClr w14:val="tx1"/>
            </w14:solidFill>
          </w14:textFill>
        </w:rPr>
        <w:t xml:space="preserve"> закупки о проведении отбора</w:t>
      </w:r>
      <w:r>
        <w:rPr>
          <w:rFonts w:eastAsia="Arial Unicode MS"/>
          <w:color w:val="000000"/>
          <w:sz w:val="24"/>
          <w:szCs w:val="24"/>
          <w:lang w:eastAsia="zh-CN"/>
        </w:rPr>
        <w:t xml:space="preserve">. </w:t>
      </w:r>
    </w:p>
    <w:p>
      <w:pPr>
        <w:pStyle w:val="149"/>
        <w:widowControl w:val="0"/>
        <w:numPr>
          <w:ilvl w:val="2"/>
          <w:numId w:val="10"/>
        </w:numPr>
        <w:pBdr>
          <w:top w:val="none" w:color="000000" w:sz="0" w:space="0"/>
          <w:left w:val="none" w:color="000000" w:sz="0" w:space="0"/>
          <w:bottom w:val="none" w:color="000000" w:sz="0" w:space="0"/>
          <w:right w:val="none" w:color="000000" w:sz="0" w:space="0"/>
        </w:pBdr>
        <w:suppressAutoHyphens/>
        <w:autoSpaceDE w:val="0"/>
        <w:autoSpaceDN w:val="0"/>
        <w:adjustRightInd w:val="0"/>
        <w:ind w:left="0" w:right="-1" w:firstLine="0"/>
        <w:contextualSpacing/>
        <w:jc w:val="both"/>
        <w:rPr>
          <w:rFonts w:eastAsia="Arial Unicode MS"/>
          <w:color w:val="000000"/>
          <w:sz w:val="24"/>
          <w:szCs w:val="24"/>
          <w:lang w:eastAsia="zh-CN"/>
        </w:rPr>
      </w:pPr>
      <w:r>
        <w:rPr>
          <w:rFonts w:eastAsia="Arial Unicode MS"/>
          <w:color w:val="000000"/>
          <w:sz w:val="24"/>
          <w:szCs w:val="24"/>
          <w:lang w:eastAsia="zh-CN"/>
        </w:rPr>
        <w:t xml:space="preserve">Участники, отвечающие обязательным и квалификационным требованиям, заносятся в </w:t>
      </w:r>
      <w:r>
        <w:rPr>
          <w:rFonts w:eastAsia="Arial Unicode MS"/>
          <w:sz w:val="24"/>
          <w:szCs w:val="24"/>
          <w:lang w:eastAsia="zh-CN"/>
        </w:rPr>
        <w:t>Реестр квалифицированных подрядных организаций.</w:t>
      </w:r>
    </w:p>
    <w:p>
      <w:pPr>
        <w:pStyle w:val="149"/>
        <w:widowControl w:val="0"/>
        <w:numPr>
          <w:ilvl w:val="2"/>
          <w:numId w:val="10"/>
        </w:numPr>
        <w:pBdr>
          <w:top w:val="none" w:color="000000" w:sz="0" w:space="0"/>
          <w:left w:val="none" w:color="000000" w:sz="0" w:space="0"/>
          <w:bottom w:val="none" w:color="000000" w:sz="0" w:space="0"/>
          <w:right w:val="none" w:color="000000" w:sz="0" w:space="0"/>
        </w:pBdr>
        <w:suppressAutoHyphens/>
        <w:autoSpaceDE w:val="0"/>
        <w:autoSpaceDN w:val="0"/>
        <w:adjustRightInd w:val="0"/>
        <w:ind w:left="0" w:right="-1" w:firstLine="0"/>
        <w:contextualSpacing/>
        <w:jc w:val="both"/>
        <w:rPr>
          <w:rFonts w:eastAsia="Arial Unicode MS"/>
          <w:color w:val="000000" w:themeColor="text1"/>
          <w:sz w:val="24"/>
          <w:szCs w:val="24"/>
          <w:lang w:eastAsia="zh-CN"/>
          <w14:textFill>
            <w14:solidFill>
              <w14:schemeClr w14:val="tx1"/>
            </w14:solidFill>
          </w14:textFill>
        </w:rPr>
      </w:pPr>
      <w:r>
        <w:rPr>
          <w:rFonts w:eastAsia="Calibri"/>
          <w:color w:val="000000" w:themeColor="text1"/>
          <w:sz w:val="24"/>
          <w:szCs w:val="24"/>
          <w:lang w:eastAsia="zh-CN"/>
          <w14:textFill>
            <w14:solidFill>
              <w14:schemeClr w14:val="tx1"/>
            </w14:solidFill>
          </w14:textFill>
        </w:rPr>
        <w:t xml:space="preserve">Заказчик в течение 3 (трех) дней после подписания протокола размещает на сайте Фонда протокол заседания Тендерной комиссии, который должен </w:t>
      </w:r>
      <w:r>
        <w:rPr>
          <w:rFonts w:eastAsia="Arial Unicode MS"/>
          <w:color w:val="000000" w:themeColor="text1"/>
          <w:sz w:val="24"/>
          <w:szCs w:val="24"/>
          <w:lang w:eastAsia="zh-CN"/>
          <w14:textFill>
            <w14:solidFill>
              <w14:schemeClr w14:val="tx1"/>
            </w14:solidFill>
          </w14:textFill>
        </w:rPr>
        <w:t xml:space="preserve">содержать наименование, ИНН участника, подавшего заявку, результаты рассмотрения и принятия решения о включении Участника в Реестр </w:t>
      </w:r>
      <w:r>
        <w:rPr>
          <w:rFonts w:eastAsia="Arial Unicode MS"/>
          <w:sz w:val="24"/>
          <w:szCs w:val="24"/>
          <w:lang w:eastAsia="zh-CN"/>
        </w:rPr>
        <w:t>квалифицированных подрядных организаций</w:t>
      </w:r>
      <w:r>
        <w:rPr>
          <w:rFonts w:eastAsia="Arial Unicode MS"/>
          <w:color w:val="000000" w:themeColor="text1"/>
          <w:sz w:val="24"/>
          <w:szCs w:val="24"/>
          <w:lang w:eastAsia="zh-CN"/>
          <w14:textFill>
            <w14:solidFill>
              <w14:schemeClr w14:val="tx1"/>
            </w14:solidFill>
          </w14:textFill>
        </w:rPr>
        <w:t>.</w:t>
      </w:r>
    </w:p>
    <w:bookmarkEnd w:id="10"/>
    <w:bookmarkEnd w:id="11"/>
    <w:bookmarkEnd w:id="12"/>
    <w:p>
      <w:pPr>
        <w:pStyle w:val="149"/>
        <w:widowControl w:val="0"/>
        <w:numPr>
          <w:ilvl w:val="2"/>
          <w:numId w:val="10"/>
        </w:numPr>
        <w:pBdr>
          <w:top w:val="none" w:color="000000" w:sz="0" w:space="0"/>
          <w:left w:val="none" w:color="000000" w:sz="0" w:space="0"/>
          <w:bottom w:val="none" w:color="000000" w:sz="0" w:space="0"/>
          <w:right w:val="none" w:color="000000" w:sz="0" w:space="0"/>
        </w:pBdr>
        <w:suppressAutoHyphens/>
        <w:autoSpaceDE w:val="0"/>
        <w:autoSpaceDN w:val="0"/>
        <w:adjustRightInd w:val="0"/>
        <w:ind w:left="0" w:right="-1" w:firstLine="0"/>
        <w:contextualSpacing/>
        <w:jc w:val="both"/>
        <w:rPr>
          <w:rFonts w:eastAsia="Arial Unicode MS"/>
          <w:color w:val="000000" w:themeColor="text1"/>
          <w:sz w:val="24"/>
          <w:szCs w:val="24"/>
          <w:lang w:eastAsia="zh-CN"/>
          <w14:textFill>
            <w14:solidFill>
              <w14:schemeClr w14:val="tx1"/>
            </w14:solidFill>
          </w14:textFill>
        </w:rPr>
      </w:pPr>
      <w:r>
        <w:rPr>
          <w:rFonts w:eastAsia="Calibri"/>
          <w:color w:val="000000" w:themeColor="text1"/>
          <w:sz w:val="24"/>
          <w:szCs w:val="24"/>
          <w:lang w:eastAsia="zh-CN"/>
          <w14:textFill>
            <w14:solidFill>
              <w14:schemeClr w14:val="tx1"/>
            </w14:solidFill>
          </w14:textFill>
        </w:rPr>
        <w:t xml:space="preserve">Реестр </w:t>
      </w:r>
      <w:r>
        <w:rPr>
          <w:rFonts w:eastAsia="Arial Unicode MS"/>
          <w:sz w:val="24"/>
          <w:szCs w:val="24"/>
          <w:lang w:eastAsia="zh-CN"/>
        </w:rPr>
        <w:t>квалифицированных подрядных организаций</w:t>
      </w:r>
      <w:r>
        <w:rPr>
          <w:rFonts w:eastAsia="Calibri"/>
          <w:color w:val="000000" w:themeColor="text1"/>
          <w:sz w:val="24"/>
          <w:szCs w:val="24"/>
          <w:lang w:eastAsia="zh-CN"/>
          <w14:textFill>
            <w14:solidFill>
              <w14:schemeClr w14:val="tx1"/>
            </w14:solidFill>
          </w14:textFill>
        </w:rPr>
        <w:t xml:space="preserve"> публикуется на сайте Фонда.</w:t>
      </w:r>
    </w:p>
    <w:p>
      <w:pPr>
        <w:pStyle w:val="149"/>
        <w:widowControl w:val="0"/>
        <w:numPr>
          <w:ilvl w:val="2"/>
          <w:numId w:val="10"/>
        </w:numPr>
        <w:pBdr>
          <w:top w:val="none" w:color="000000" w:sz="0" w:space="0"/>
          <w:left w:val="none" w:color="000000" w:sz="0" w:space="0"/>
          <w:bottom w:val="none" w:color="000000" w:sz="0" w:space="0"/>
          <w:right w:val="none" w:color="000000" w:sz="0" w:space="0"/>
        </w:pBdr>
        <w:suppressAutoHyphens/>
        <w:autoSpaceDE w:val="0"/>
        <w:autoSpaceDN w:val="0"/>
        <w:adjustRightInd w:val="0"/>
        <w:ind w:left="0" w:right="-1" w:firstLine="0"/>
        <w:contextualSpacing/>
        <w:jc w:val="both"/>
        <w:rPr>
          <w:rFonts w:eastAsia="Arial Unicode MS"/>
          <w:color w:val="000000" w:themeColor="text1"/>
          <w:sz w:val="24"/>
          <w:szCs w:val="24"/>
          <w:lang w:eastAsia="zh-CN"/>
          <w14:textFill>
            <w14:solidFill>
              <w14:schemeClr w14:val="tx1"/>
            </w14:solidFill>
          </w14:textFill>
        </w:rPr>
      </w:pPr>
      <w:r>
        <w:rPr>
          <w:rFonts w:eastAsia="Arial Unicode MS"/>
          <w:sz w:val="24"/>
          <w:szCs w:val="24"/>
          <w:lang w:eastAsia="zh-CN"/>
        </w:rPr>
        <w:t>Результаты предварительного квалификационного отбора могут быть аннулированы в случае:</w:t>
      </w:r>
    </w:p>
    <w:p>
      <w:pPr>
        <w:numPr>
          <w:ilvl w:val="0"/>
          <w:numId w:val="11"/>
        </w:numPr>
        <w:pBdr>
          <w:top w:val="none" w:color="000000" w:sz="0" w:space="0"/>
          <w:left w:val="none" w:color="000000" w:sz="0" w:space="0"/>
          <w:bottom w:val="none" w:color="000000" w:sz="0" w:space="0"/>
          <w:right w:val="none" w:color="000000" w:sz="0" w:space="0"/>
        </w:pBdr>
        <w:tabs>
          <w:tab w:val="left" w:pos="851"/>
          <w:tab w:val="left" w:pos="1418"/>
        </w:tabs>
        <w:suppressAutoHyphens/>
        <w:autoSpaceDE w:val="0"/>
        <w:autoSpaceDN w:val="0"/>
        <w:adjustRightInd w:val="0"/>
        <w:jc w:val="both"/>
        <w:rPr>
          <w:sz w:val="24"/>
          <w:szCs w:val="24"/>
        </w:rPr>
      </w:pPr>
      <w:r>
        <w:rPr>
          <w:sz w:val="24"/>
          <w:szCs w:val="24"/>
        </w:rPr>
        <w:t>обнаружения фактов несоответствия участника отбора требованиям, предусмотренным Паспортом закупки;</w:t>
      </w:r>
    </w:p>
    <w:p>
      <w:pPr>
        <w:numPr>
          <w:ilvl w:val="0"/>
          <w:numId w:val="11"/>
        </w:numPr>
        <w:pBdr>
          <w:top w:val="none" w:color="000000" w:sz="0" w:space="0"/>
          <w:left w:val="none" w:color="000000" w:sz="0" w:space="0"/>
          <w:bottom w:val="none" w:color="000000" w:sz="0" w:space="0"/>
          <w:right w:val="none" w:color="000000" w:sz="0" w:space="0"/>
        </w:pBdr>
        <w:tabs>
          <w:tab w:val="left" w:pos="851"/>
          <w:tab w:val="left" w:pos="1418"/>
        </w:tabs>
        <w:suppressAutoHyphens/>
        <w:autoSpaceDE w:val="0"/>
        <w:autoSpaceDN w:val="0"/>
        <w:adjustRightInd w:val="0"/>
        <w:jc w:val="both"/>
        <w:rPr>
          <w:sz w:val="24"/>
          <w:szCs w:val="24"/>
        </w:rPr>
      </w:pPr>
      <w:r>
        <w:rPr>
          <w:sz w:val="24"/>
          <w:szCs w:val="24"/>
        </w:rPr>
        <w:t>отказа от заключения договора по результатам конкурентных процедур или требования по пересмотру условий поданного технико-коммерческого предложения;</w:t>
      </w:r>
    </w:p>
    <w:p>
      <w:pPr>
        <w:widowControl w:val="0"/>
        <w:numPr>
          <w:ilvl w:val="0"/>
          <w:numId w:val="11"/>
        </w:numPr>
        <w:pBdr>
          <w:top w:val="none" w:color="000000" w:sz="0" w:space="0"/>
          <w:left w:val="none" w:color="000000" w:sz="0" w:space="0"/>
          <w:bottom w:val="none" w:color="000000" w:sz="0" w:space="0"/>
          <w:right w:val="none" w:color="000000" w:sz="0" w:space="0"/>
        </w:pBdr>
        <w:tabs>
          <w:tab w:val="left" w:pos="851"/>
          <w:tab w:val="left" w:pos="1418"/>
        </w:tabs>
        <w:suppressAutoHyphens/>
        <w:autoSpaceDE w:val="0"/>
        <w:autoSpaceDN w:val="0"/>
        <w:adjustRightInd w:val="0"/>
        <w:ind w:right="-1"/>
        <w:jc w:val="both"/>
        <w:rPr>
          <w:rFonts w:eastAsia="Calibri"/>
          <w:color w:val="000000" w:themeColor="text1"/>
          <w:sz w:val="24"/>
          <w:szCs w:val="24"/>
          <w14:textFill>
            <w14:solidFill>
              <w14:schemeClr w14:val="tx1"/>
            </w14:solidFill>
          </w14:textFill>
        </w:rPr>
      </w:pPr>
      <w:r>
        <w:rPr>
          <w:sz w:val="24"/>
          <w:szCs w:val="24"/>
        </w:rPr>
        <w:t>отрицательного опыта работы / поставок, осуществленных участником Реестра по договорам с Фондом.</w:t>
      </w:r>
    </w:p>
    <w:p>
      <w:pPr>
        <w:pStyle w:val="149"/>
        <w:widowControl w:val="0"/>
        <w:numPr>
          <w:ilvl w:val="2"/>
          <w:numId w:val="10"/>
        </w:numPr>
        <w:pBdr>
          <w:top w:val="none" w:color="000000" w:sz="0" w:space="0"/>
          <w:left w:val="none" w:color="000000" w:sz="0" w:space="0"/>
          <w:bottom w:val="none" w:color="000000" w:sz="0" w:space="0"/>
          <w:right w:val="none" w:color="000000" w:sz="0" w:space="0"/>
        </w:pBdr>
        <w:tabs>
          <w:tab w:val="left" w:pos="1418"/>
        </w:tabs>
        <w:suppressAutoHyphens/>
        <w:autoSpaceDE w:val="0"/>
        <w:autoSpaceDN w:val="0"/>
        <w:adjustRightInd w:val="0"/>
        <w:ind w:left="0" w:right="-1" w:firstLine="0"/>
        <w:jc w:val="both"/>
        <w:rPr>
          <w:rFonts w:eastAsia="Calibri"/>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В случае внесения изменений в документы и сведения, предоставляемые о себе квалифицированным участником такой участник обязан незамедлительно направить Заказчику новые документы и сведения, уведомление о прекращении действия указанных документов.</w:t>
      </w:r>
    </w:p>
    <w:p>
      <w:pPr>
        <w:widowControl w:val="0"/>
        <w:pBdr>
          <w:top w:val="none" w:color="000000" w:sz="0" w:space="0"/>
          <w:left w:val="none" w:color="000000" w:sz="0" w:space="0"/>
          <w:bottom w:val="none" w:color="000000" w:sz="0" w:space="0"/>
          <w:right w:val="none" w:color="000000" w:sz="0" w:space="0"/>
        </w:pBdr>
        <w:tabs>
          <w:tab w:val="left" w:pos="6810"/>
        </w:tabs>
        <w:suppressAutoHyphens/>
        <w:autoSpaceDE w:val="0"/>
        <w:autoSpaceDN w:val="0"/>
        <w:adjustRightInd w:val="0"/>
        <w:ind w:right="-1"/>
        <w:jc w:val="both"/>
        <w:rPr>
          <w:rFonts w:eastAsia="Calibri"/>
          <w:color w:val="000000" w:themeColor="text1"/>
          <w:sz w:val="24"/>
          <w:szCs w:val="24"/>
          <w:lang w:eastAsia="zh-CN"/>
          <w14:textFill>
            <w14:solidFill>
              <w14:schemeClr w14:val="tx1"/>
            </w14:solidFill>
          </w14:textFill>
        </w:rPr>
      </w:pPr>
      <w:r>
        <w:rPr>
          <w:rFonts w:eastAsia="Calibri"/>
          <w:color w:val="000000" w:themeColor="text1"/>
          <w:sz w:val="24"/>
          <w:szCs w:val="24"/>
          <w:lang w:eastAsia="zh-CN"/>
          <w14:textFill>
            <w14:solidFill>
              <w14:schemeClr w14:val="tx1"/>
            </w14:solidFill>
          </w14:textFill>
        </w:rPr>
        <w:tab/>
      </w:r>
    </w:p>
    <w:p>
      <w:pPr>
        <w:widowControl w:val="0"/>
        <w:pBdr>
          <w:top w:val="none" w:color="000000" w:sz="0" w:space="0"/>
          <w:left w:val="none" w:color="000000" w:sz="0" w:space="0"/>
          <w:bottom w:val="none" w:color="000000" w:sz="0" w:space="0"/>
          <w:right w:val="none" w:color="000000" w:sz="0" w:space="0"/>
        </w:pBdr>
        <w:tabs>
          <w:tab w:val="left" w:pos="6810"/>
        </w:tabs>
        <w:suppressAutoHyphens/>
        <w:autoSpaceDE w:val="0"/>
        <w:autoSpaceDN w:val="0"/>
        <w:adjustRightInd w:val="0"/>
        <w:ind w:right="-1"/>
        <w:jc w:val="both"/>
        <w:rPr>
          <w:rFonts w:eastAsia="Calibri"/>
          <w:color w:val="000000" w:themeColor="text1"/>
          <w:sz w:val="24"/>
          <w:szCs w:val="24"/>
          <w:lang w:eastAsia="zh-CN"/>
          <w14:textFill>
            <w14:solidFill>
              <w14:schemeClr w14:val="tx1"/>
            </w14:solidFill>
          </w14:textFill>
        </w:rPr>
      </w:pPr>
    </w:p>
    <w:p>
      <w:pPr>
        <w:pStyle w:val="149"/>
        <w:numPr>
          <w:ilvl w:val="1"/>
          <w:numId w:val="10"/>
        </w:numPr>
        <w:pBdr>
          <w:top w:val="none" w:color="000000" w:sz="0" w:space="0"/>
          <w:left w:val="none" w:color="000000" w:sz="0" w:space="0"/>
          <w:bottom w:val="none" w:color="000000" w:sz="0" w:space="0"/>
          <w:right w:val="none" w:color="000000" w:sz="0" w:space="0"/>
        </w:pBdr>
        <w:suppressAutoHyphens/>
        <w:ind w:left="0" w:firstLine="0"/>
        <w:contextualSpacing/>
        <w:jc w:val="center"/>
        <w:rPr>
          <w:rFonts w:eastAsia="Arial Unicode MS"/>
          <w:b/>
          <w:sz w:val="24"/>
          <w:szCs w:val="24"/>
          <w:lang w:eastAsia="zh-CN"/>
        </w:rPr>
      </w:pPr>
      <w:r>
        <w:rPr>
          <w:rFonts w:eastAsia="Arial Unicode MS"/>
          <w:b/>
          <w:sz w:val="24"/>
          <w:szCs w:val="24"/>
          <w:lang w:eastAsia="zh-CN"/>
        </w:rPr>
        <w:t>Дополнительные сведения об отборе</w:t>
      </w:r>
    </w:p>
    <w:p>
      <w:pPr>
        <w:pStyle w:val="149"/>
        <w:numPr>
          <w:ilvl w:val="2"/>
          <w:numId w:val="10"/>
        </w:numPr>
        <w:pBdr>
          <w:top w:val="none" w:color="000000" w:sz="0" w:space="0"/>
          <w:left w:val="none" w:color="000000" w:sz="0" w:space="0"/>
          <w:bottom w:val="none" w:color="000000" w:sz="0" w:space="0"/>
          <w:right w:val="none" w:color="000000" w:sz="0" w:space="0"/>
        </w:pBdr>
        <w:suppressAutoHyphens/>
        <w:spacing w:before="240" w:beforeLines="100"/>
        <w:ind w:left="0" w:firstLine="0"/>
        <w:jc w:val="both"/>
        <w:rPr>
          <w:rFonts w:eastAsia="Arial Unicode MS"/>
          <w:sz w:val="24"/>
          <w:szCs w:val="24"/>
          <w:lang w:eastAsia="zh-CN"/>
        </w:rPr>
      </w:pPr>
      <w:r>
        <w:rPr>
          <w:rFonts w:eastAsia="Arial Unicode MS"/>
          <w:sz w:val="24"/>
          <w:szCs w:val="24"/>
          <w:lang w:eastAsia="zh-CN"/>
        </w:rPr>
        <w:t>Предварительный квалификационный отбор не является процедурой закупки и не налагает на Заказчика обязанностей по заключению договора по результатам отбора.</w:t>
      </w:r>
    </w:p>
    <w:p>
      <w:pPr>
        <w:pStyle w:val="149"/>
        <w:numPr>
          <w:ilvl w:val="2"/>
          <w:numId w:val="10"/>
        </w:numPr>
        <w:pBdr>
          <w:top w:val="none" w:color="000000" w:sz="0" w:space="0"/>
          <w:left w:val="none" w:color="000000" w:sz="0" w:space="0"/>
          <w:bottom w:val="none" w:color="000000" w:sz="0" w:space="0"/>
          <w:right w:val="none" w:color="000000" w:sz="0" w:space="0"/>
        </w:pBdr>
        <w:suppressAutoHyphens/>
        <w:spacing w:before="240" w:beforeLines="100"/>
        <w:ind w:left="0" w:firstLine="0"/>
        <w:jc w:val="both"/>
        <w:rPr>
          <w:rFonts w:eastAsia="Arial Unicode MS"/>
          <w:sz w:val="24"/>
          <w:szCs w:val="24"/>
          <w:lang w:eastAsia="zh-CN"/>
        </w:rPr>
      </w:pPr>
      <w:r>
        <w:rPr>
          <w:rFonts w:eastAsia="Arial Unicode MS"/>
          <w:sz w:val="24"/>
          <w:szCs w:val="24"/>
          <w:lang w:eastAsia="zh-CN"/>
        </w:rPr>
        <w:t>Заказчик вправе признать Реестр, сформированный по результатам проведения отбора, утратившим свою силу в любое время до окончания срока его действия, предусмотренного пунктом 2.4 раздела 2.</w:t>
      </w:r>
    </w:p>
    <w:p>
      <w:pPr>
        <w:pStyle w:val="149"/>
        <w:numPr>
          <w:ilvl w:val="2"/>
          <w:numId w:val="10"/>
        </w:numPr>
        <w:pBdr>
          <w:top w:val="none" w:color="000000" w:sz="0" w:space="0"/>
          <w:left w:val="none" w:color="000000" w:sz="0" w:space="0"/>
          <w:bottom w:val="none" w:color="000000" w:sz="0" w:space="0"/>
          <w:right w:val="none" w:color="000000" w:sz="0" w:space="0"/>
        </w:pBdr>
        <w:suppressAutoHyphens/>
        <w:spacing w:before="240" w:beforeLines="100"/>
        <w:ind w:left="0" w:firstLine="0"/>
        <w:jc w:val="both"/>
        <w:rPr>
          <w:rFonts w:eastAsia="Arial Unicode MS"/>
          <w:sz w:val="24"/>
          <w:szCs w:val="24"/>
          <w:highlight w:val="none"/>
          <w:lang w:eastAsia="zh-CN"/>
        </w:rPr>
      </w:pPr>
      <w:r>
        <w:rPr>
          <w:rFonts w:eastAsia="Arial Unicode MS"/>
          <w:sz w:val="24"/>
          <w:szCs w:val="24"/>
          <w:highlight w:val="none"/>
          <w:lang w:val="ru-RU" w:eastAsia="zh-CN"/>
        </w:rPr>
        <w:t>Заказчик</w:t>
      </w:r>
      <w:r>
        <w:rPr>
          <w:rFonts w:hint="default" w:eastAsia="Arial Unicode MS"/>
          <w:sz w:val="24"/>
          <w:szCs w:val="24"/>
          <w:highlight w:val="none"/>
          <w:lang w:val="ru-RU" w:eastAsia="zh-CN"/>
        </w:rPr>
        <w:t xml:space="preserve"> вправе провести дополнительные предварительные квалификационные отборы с целью включения в Реестр участников таких предварительных квалификационных отборов по которым принято решение Тендерной комиссией о признании их квалифицированными подрядчиками.</w:t>
      </w:r>
    </w:p>
    <w:p>
      <w:pPr>
        <w:ind w:right="-1" w:firstLine="709"/>
        <w:contextualSpacing/>
        <w:jc w:val="center"/>
        <w:rPr>
          <w:rFonts w:eastAsia="Arial Unicode MS"/>
          <w:b/>
          <w:color w:val="000000" w:themeColor="text1"/>
          <w:sz w:val="24"/>
          <w:szCs w:val="24"/>
          <w:highlight w:val="cyan"/>
          <w:lang w:eastAsia="zh-CN"/>
          <w14:textFill>
            <w14:solidFill>
              <w14:schemeClr w14:val="tx1"/>
            </w14:solidFill>
          </w14:textFill>
        </w:rPr>
      </w:pPr>
    </w:p>
    <w:p>
      <w:pPr>
        <w:ind w:right="-1" w:firstLine="709"/>
        <w:contextualSpacing/>
        <w:jc w:val="center"/>
        <w:rPr>
          <w:rFonts w:eastAsia="Arial Unicode MS"/>
          <w:b/>
          <w:color w:val="000000" w:themeColor="text1"/>
          <w:sz w:val="24"/>
          <w:szCs w:val="24"/>
          <w:highlight w:val="cyan"/>
          <w:lang w:eastAsia="zh-CN"/>
          <w14:textFill>
            <w14:solidFill>
              <w14:schemeClr w14:val="tx1"/>
            </w14:solidFill>
          </w14:textFill>
        </w:rPr>
      </w:pPr>
    </w:p>
    <w:p>
      <w:pPr>
        <w:ind w:right="-1" w:firstLine="709"/>
        <w:contextualSpacing/>
        <w:jc w:val="center"/>
        <w:rPr>
          <w:rFonts w:eastAsia="Arial Unicode MS"/>
          <w:b/>
          <w:color w:val="000000" w:themeColor="text1"/>
          <w:sz w:val="24"/>
          <w:szCs w:val="24"/>
          <w:highlight w:val="cyan"/>
          <w:lang w:eastAsia="zh-CN"/>
          <w14:textFill>
            <w14:solidFill>
              <w14:schemeClr w14:val="tx1"/>
            </w14:solidFill>
          </w14:textFill>
        </w:rPr>
      </w:pPr>
    </w:p>
    <w:p>
      <w:pPr>
        <w:ind w:right="-1" w:firstLine="709"/>
        <w:contextualSpacing/>
        <w:jc w:val="center"/>
        <w:rPr>
          <w:rFonts w:eastAsia="Arial Unicode MS"/>
          <w:b/>
          <w:color w:val="000000" w:themeColor="text1"/>
          <w:sz w:val="24"/>
          <w:szCs w:val="24"/>
          <w:highlight w:val="cyan"/>
          <w:lang w:eastAsia="zh-CN"/>
          <w14:textFill>
            <w14:solidFill>
              <w14:schemeClr w14:val="tx1"/>
            </w14:solidFill>
          </w14:textFill>
        </w:rPr>
      </w:pPr>
    </w:p>
    <w:p>
      <w:pPr>
        <w:ind w:right="-1" w:firstLine="709"/>
        <w:contextualSpacing/>
        <w:jc w:val="center"/>
        <w:rPr>
          <w:rFonts w:eastAsia="Arial Unicode MS"/>
          <w:b/>
          <w:color w:val="000000" w:themeColor="text1"/>
          <w:sz w:val="24"/>
          <w:szCs w:val="24"/>
          <w:highlight w:val="cyan"/>
          <w:lang w:eastAsia="zh-CN"/>
          <w14:textFill>
            <w14:solidFill>
              <w14:schemeClr w14:val="tx1"/>
            </w14:solidFill>
          </w14:textFill>
        </w:rPr>
      </w:pPr>
    </w:p>
    <w:p>
      <w:pPr>
        <w:spacing w:after="200" w:line="276" w:lineRule="auto"/>
        <w:rPr>
          <w:rFonts w:eastAsia="Arial Unicode MS"/>
          <w:b/>
          <w:color w:val="000000" w:themeColor="text1"/>
          <w:sz w:val="24"/>
          <w:szCs w:val="24"/>
          <w:highlight w:val="cyan"/>
          <w:lang w:eastAsia="zh-CN"/>
          <w14:textFill>
            <w14:solidFill>
              <w14:schemeClr w14:val="tx1"/>
            </w14:solidFill>
          </w14:textFill>
        </w:rPr>
      </w:pPr>
      <w:r>
        <w:rPr>
          <w:rFonts w:eastAsia="Arial Unicode MS"/>
          <w:b/>
          <w:color w:val="000000" w:themeColor="text1"/>
          <w:sz w:val="24"/>
          <w:szCs w:val="24"/>
          <w:highlight w:val="cyan"/>
          <w:lang w:eastAsia="zh-CN"/>
          <w14:textFill>
            <w14:solidFill>
              <w14:schemeClr w14:val="tx1"/>
            </w14:solidFill>
          </w14:textFill>
        </w:rPr>
        <w:br w:type="page"/>
      </w:r>
    </w:p>
    <w:p>
      <w:pPr>
        <w:ind w:right="-1" w:firstLine="709"/>
        <w:contextualSpacing/>
        <w:jc w:val="center"/>
        <w:rPr>
          <w:rFonts w:eastAsia="Arial Unicode MS"/>
          <w:b/>
          <w:caps/>
          <w:color w:val="000000" w:themeColor="text1"/>
          <w:sz w:val="24"/>
          <w:szCs w:val="24"/>
          <w:lang w:eastAsia="zh-CN"/>
          <w14:textFill>
            <w14:solidFill>
              <w14:schemeClr w14:val="tx1"/>
            </w14:solidFill>
          </w14:textFill>
        </w:rPr>
      </w:pPr>
      <w:r>
        <w:rPr>
          <w:rFonts w:eastAsia="Arial Unicode MS"/>
          <w:b/>
          <w:caps/>
          <w:color w:val="000000" w:themeColor="text1"/>
          <w:sz w:val="24"/>
          <w:szCs w:val="24"/>
          <w:lang w:eastAsia="zh-CN"/>
          <w14:textFill>
            <w14:solidFill>
              <w14:schemeClr w14:val="tx1"/>
            </w14:solidFill>
          </w14:textFill>
        </w:rPr>
        <w:t>РАЗДЕЛ 4. Документы и формы, входящие в состав заявки</w:t>
      </w:r>
    </w:p>
    <w:p>
      <w:pPr>
        <w:ind w:right="-1" w:firstLine="709"/>
        <w:contextualSpacing/>
        <w:jc w:val="center"/>
        <w:rPr>
          <w:rFonts w:eastAsia="Arial Unicode MS"/>
          <w:b/>
          <w:caps/>
          <w:color w:val="000000" w:themeColor="text1"/>
          <w:sz w:val="24"/>
          <w:szCs w:val="24"/>
          <w:lang w:eastAsia="zh-CN"/>
          <w14:textFill>
            <w14:solidFill>
              <w14:schemeClr w14:val="tx1"/>
            </w14:solidFill>
          </w14:textFill>
        </w:rPr>
      </w:pPr>
    </w:p>
    <w:p>
      <w:pPr>
        <w:pBdr>
          <w:top w:val="none" w:color="000000" w:sz="0" w:space="0"/>
          <w:left w:val="none" w:color="000000" w:sz="0" w:space="0"/>
          <w:bottom w:val="none" w:color="000000" w:sz="0" w:space="0"/>
          <w:right w:val="none" w:color="000000" w:sz="0" w:space="0"/>
        </w:pBdr>
        <w:suppressAutoHyphens/>
        <w:ind w:right="-1" w:firstLine="709"/>
        <w:jc w:val="both"/>
        <w:rPr>
          <w:rFonts w:eastAsia="Arial Unicode MS"/>
          <w:color w:val="000000" w:themeColor="text1"/>
          <w:sz w:val="24"/>
          <w:szCs w:val="24"/>
          <w:lang w:eastAsia="zh-CN"/>
          <w14:textFill>
            <w14:solidFill>
              <w14:schemeClr w14:val="tx1"/>
            </w14:solidFill>
          </w14:textFill>
        </w:rPr>
      </w:pPr>
      <w:r>
        <w:rPr>
          <w:rFonts w:hint="default" w:eastAsia="Arial Unicode MS"/>
          <w:color w:val="000000" w:themeColor="text1"/>
          <w:sz w:val="24"/>
          <w:szCs w:val="24"/>
          <w:lang w:val="ru-RU" w:eastAsia="zh-CN"/>
          <w14:textFill>
            <w14:solidFill>
              <w14:schemeClr w14:val="tx1"/>
            </w14:solidFill>
          </w14:textFill>
        </w:rPr>
        <w:t xml:space="preserve">4.1. </w:t>
      </w:r>
      <w:r>
        <w:rPr>
          <w:rFonts w:eastAsia="Arial Unicode MS"/>
          <w:color w:val="000000" w:themeColor="text1"/>
          <w:sz w:val="24"/>
          <w:szCs w:val="24"/>
          <w:lang w:eastAsia="zh-CN"/>
          <w14:textFill>
            <w14:solidFill>
              <w14:schemeClr w14:val="tx1"/>
            </w14:solidFill>
          </w14:textFill>
        </w:rPr>
        <w:t>Заявка, подготовленная участником, должна содержать следующие документы и формы:</w:t>
      </w:r>
    </w:p>
    <w:p>
      <w:pPr>
        <w:pBdr>
          <w:top w:val="none" w:color="000000" w:sz="0" w:space="0"/>
          <w:left w:val="none" w:color="000000" w:sz="0" w:space="0"/>
          <w:bottom w:val="none" w:color="000000" w:sz="0" w:space="0"/>
          <w:right w:val="none" w:color="000000" w:sz="0" w:space="0"/>
        </w:pBdr>
        <w:suppressAutoHyphens/>
        <w:ind w:right="-1" w:firstLine="709"/>
        <w:jc w:val="both"/>
        <w:rPr>
          <w:rFonts w:eastAsia="Arial Unicode MS"/>
          <w:color w:val="000000" w:themeColor="text1"/>
          <w:sz w:val="24"/>
          <w:szCs w:val="24"/>
          <w:lang w:eastAsia="zh-CN"/>
          <w14:textFill>
            <w14:solidFill>
              <w14:schemeClr w14:val="tx1"/>
            </w14:solidFill>
          </w14:textFill>
        </w:rPr>
      </w:pPr>
      <w:r>
        <w:rPr>
          <w:rFonts w:hint="default" w:eastAsia="Arial Unicode MS"/>
          <w:b w:val="0"/>
          <w:bCs/>
          <w:color w:val="000000" w:themeColor="text1"/>
          <w:sz w:val="24"/>
          <w:szCs w:val="24"/>
          <w:lang w:val="ru-RU" w:eastAsia="zh-CN"/>
          <w14:textFill>
            <w14:solidFill>
              <w14:schemeClr w14:val="tx1"/>
            </w14:solidFill>
          </w14:textFill>
        </w:rPr>
        <w:t>4.1.</w:t>
      </w:r>
      <w:r>
        <w:rPr>
          <w:rFonts w:eastAsia="Arial Unicode MS"/>
          <w:b w:val="0"/>
          <w:bCs/>
          <w:color w:val="000000" w:themeColor="text1"/>
          <w:sz w:val="24"/>
          <w:szCs w:val="24"/>
          <w:lang w:eastAsia="zh-CN"/>
          <w14:textFill>
            <w14:solidFill>
              <w14:schemeClr w14:val="tx1"/>
            </w14:solidFill>
          </w14:textFill>
        </w:rPr>
        <w:t>1. Опись документов, входящих в состав заявки (</w:t>
      </w:r>
      <w:r>
        <w:rPr>
          <w:rFonts w:eastAsia="Arial Unicode MS"/>
          <w:b w:val="0"/>
          <w:bCs/>
          <w:color w:val="000000" w:themeColor="text1"/>
          <w:sz w:val="24"/>
          <w:szCs w:val="24"/>
          <w:lang w:val="ru-RU" w:eastAsia="zh-CN"/>
          <w14:textFill>
            <w14:solidFill>
              <w14:schemeClr w14:val="tx1"/>
            </w14:solidFill>
          </w14:textFill>
        </w:rPr>
        <w:t>п</w:t>
      </w:r>
      <w:r>
        <w:rPr>
          <w:rFonts w:hint="default" w:eastAsia="Arial Unicode MS"/>
          <w:b w:val="0"/>
          <w:bCs/>
          <w:color w:val="000000" w:themeColor="text1"/>
          <w:sz w:val="24"/>
          <w:szCs w:val="24"/>
          <w:lang w:val="ru-RU" w:eastAsia="zh-CN"/>
          <w14:textFill>
            <w14:solidFill>
              <w14:schemeClr w14:val="tx1"/>
            </w14:solidFill>
          </w14:textFill>
        </w:rPr>
        <w:t xml:space="preserve">.7.1 </w:t>
      </w:r>
      <w:r>
        <w:rPr>
          <w:rFonts w:eastAsia="Arial Unicode MS"/>
          <w:b w:val="0"/>
          <w:bCs/>
          <w:color w:val="000000" w:themeColor="text1"/>
          <w:sz w:val="24"/>
          <w:szCs w:val="24"/>
          <w:lang w:eastAsia="zh-CN"/>
          <w14:textFill>
            <w14:solidFill>
              <w14:schemeClr w14:val="tx1"/>
            </w14:solidFill>
          </w14:textFill>
        </w:rPr>
        <w:t>раздел</w:t>
      </w:r>
      <w:r>
        <w:rPr>
          <w:rFonts w:eastAsia="Arial Unicode MS"/>
          <w:b w:val="0"/>
          <w:bCs/>
          <w:color w:val="000000" w:themeColor="text1"/>
          <w:sz w:val="24"/>
          <w:szCs w:val="24"/>
          <w:lang w:val="ru-RU" w:eastAsia="zh-CN"/>
          <w14:textFill>
            <w14:solidFill>
              <w14:schemeClr w14:val="tx1"/>
            </w14:solidFill>
          </w14:textFill>
        </w:rPr>
        <w:t>а</w:t>
      </w:r>
      <w:r>
        <w:rPr>
          <w:rFonts w:eastAsia="Arial Unicode MS"/>
          <w:b w:val="0"/>
          <w:bCs/>
          <w:color w:val="000000" w:themeColor="text1"/>
          <w:sz w:val="24"/>
          <w:szCs w:val="24"/>
          <w:lang w:eastAsia="zh-CN"/>
          <w14:textFill>
            <w14:solidFill>
              <w14:schemeClr w14:val="tx1"/>
            </w14:solidFill>
          </w14:textFill>
        </w:rPr>
        <w:t xml:space="preserve"> 7</w:t>
      </w:r>
      <w:r>
        <w:rPr>
          <w:rFonts w:hint="default" w:eastAsia="Arial Unicode MS"/>
          <w:b w:val="0"/>
          <w:bCs/>
          <w:color w:val="000000" w:themeColor="text1"/>
          <w:sz w:val="24"/>
          <w:szCs w:val="24"/>
          <w:lang w:val="ru-RU" w:eastAsia="zh-CN"/>
          <w14:textFill>
            <w14:solidFill>
              <w14:schemeClr w14:val="tx1"/>
            </w14:solidFill>
          </w14:textFill>
        </w:rPr>
        <w:t xml:space="preserve"> настоящего </w:t>
      </w:r>
      <w:r>
        <w:rPr>
          <w:rFonts w:hint="default" w:eastAsia="Arial Unicode MS"/>
          <w:color w:val="000000" w:themeColor="text1"/>
          <w:sz w:val="24"/>
          <w:szCs w:val="24"/>
          <w:lang w:val="ru-RU" w:eastAsia="zh-CN"/>
          <w14:textFill>
            <w14:solidFill>
              <w14:schemeClr w14:val="tx1"/>
            </w14:solidFill>
          </w14:textFill>
        </w:rPr>
        <w:t>Паспорта закупки</w:t>
      </w:r>
      <w:r>
        <w:rPr>
          <w:rFonts w:eastAsia="Arial Unicode MS"/>
          <w:color w:val="000000" w:themeColor="text1"/>
          <w:sz w:val="24"/>
          <w:szCs w:val="24"/>
          <w:lang w:eastAsia="zh-CN"/>
          <w14:textFill>
            <w14:solidFill>
              <w14:schemeClr w14:val="tx1"/>
            </w14:solidFill>
          </w14:textFill>
        </w:rPr>
        <w:t>).</w:t>
      </w:r>
    </w:p>
    <w:p>
      <w:pPr>
        <w:pBdr>
          <w:top w:val="none" w:color="000000" w:sz="0" w:space="0"/>
          <w:left w:val="none" w:color="000000" w:sz="0" w:space="0"/>
          <w:bottom w:val="none" w:color="000000" w:sz="0" w:space="0"/>
          <w:right w:val="none" w:color="000000" w:sz="0" w:space="0"/>
        </w:pBdr>
        <w:suppressAutoHyphens/>
        <w:ind w:right="-1" w:firstLine="709"/>
        <w:jc w:val="both"/>
        <w:rPr>
          <w:rFonts w:eastAsia="Arial Unicode MS"/>
          <w:b w:val="0"/>
          <w:bCs/>
          <w:color w:val="000000" w:themeColor="text1"/>
          <w:sz w:val="24"/>
          <w:szCs w:val="24"/>
          <w:lang w:eastAsia="zh-CN"/>
          <w14:textFill>
            <w14:solidFill>
              <w14:schemeClr w14:val="tx1"/>
            </w14:solidFill>
          </w14:textFill>
        </w:rPr>
      </w:pPr>
      <w:r>
        <w:rPr>
          <w:rFonts w:hint="default" w:eastAsia="Arial Unicode MS"/>
          <w:b w:val="0"/>
          <w:bCs/>
          <w:color w:val="000000" w:themeColor="text1"/>
          <w:sz w:val="24"/>
          <w:szCs w:val="24"/>
          <w:lang w:val="ru-RU" w:eastAsia="zh-CN"/>
          <w14:textFill>
            <w14:solidFill>
              <w14:schemeClr w14:val="tx1"/>
            </w14:solidFill>
          </w14:textFill>
        </w:rPr>
        <w:t>4.1.</w:t>
      </w:r>
      <w:r>
        <w:rPr>
          <w:rFonts w:eastAsia="Arial Unicode MS"/>
          <w:b w:val="0"/>
          <w:bCs/>
          <w:color w:val="000000" w:themeColor="text1"/>
          <w:sz w:val="24"/>
          <w:szCs w:val="24"/>
          <w:lang w:eastAsia="zh-CN"/>
          <w14:textFill>
            <w14:solidFill>
              <w14:schemeClr w14:val="tx1"/>
            </w14:solidFill>
          </w14:textFill>
        </w:rPr>
        <w:t>2. Документ, подтверждающий правовой статус участника:</w:t>
      </w:r>
    </w:p>
    <w:p>
      <w:pPr>
        <w:pBdr>
          <w:top w:val="none" w:color="000000" w:sz="0" w:space="0"/>
          <w:left w:val="none" w:color="000000" w:sz="0" w:space="0"/>
          <w:bottom w:val="none" w:color="000000" w:sz="0" w:space="0"/>
          <w:right w:val="none" w:color="000000" w:sz="0" w:space="0"/>
        </w:pBdr>
        <w:suppressAutoHyphens/>
        <w:ind w:right="-1" w:firstLine="709"/>
        <w:jc w:val="both"/>
        <w:rPr>
          <w:rFonts w:eastAsia="Arial Unicode MS"/>
          <w:color w:val="000000" w:themeColor="text1"/>
          <w:sz w:val="24"/>
          <w:szCs w:val="24"/>
          <w:lang w:eastAsia="zh-CN"/>
          <w14:textFill>
            <w14:solidFill>
              <w14:schemeClr w14:val="tx1"/>
            </w14:solidFill>
          </w14:textFill>
        </w:rPr>
      </w:pPr>
      <w:r>
        <w:rPr>
          <w:rFonts w:eastAsia="Arial Unicode MS"/>
          <w:color w:val="000000" w:themeColor="text1"/>
          <w:sz w:val="24"/>
          <w:szCs w:val="24"/>
          <w:lang w:eastAsia="zh-CN"/>
          <w14:textFill>
            <w14:solidFill>
              <w14:schemeClr w14:val="tx1"/>
            </w14:solidFill>
          </w14:textFill>
        </w:rPr>
        <w:t>а) полученная не ранее чем за 30 (тридцать) календарных дней до дня размещения извещения о проведении пред</w:t>
      </w:r>
      <w:r>
        <w:rPr>
          <w:rFonts w:eastAsia="Arial Unicode MS"/>
          <w:color w:val="000000" w:themeColor="text1"/>
          <w:sz w:val="24"/>
          <w:szCs w:val="24"/>
          <w:lang w:val="ru-RU" w:eastAsia="zh-CN"/>
          <w14:textFill>
            <w14:solidFill>
              <w14:schemeClr w14:val="tx1"/>
            </w14:solidFill>
          </w14:textFill>
        </w:rPr>
        <w:t>варительного</w:t>
      </w:r>
      <w:r>
        <w:rPr>
          <w:rFonts w:hint="default" w:eastAsia="Arial Unicode MS"/>
          <w:color w:val="000000" w:themeColor="text1"/>
          <w:sz w:val="24"/>
          <w:szCs w:val="24"/>
          <w:lang w:val="ru-RU" w:eastAsia="zh-CN"/>
          <w14:textFill>
            <w14:solidFill>
              <w14:schemeClr w14:val="tx1"/>
            </w14:solidFill>
          </w14:textFill>
        </w:rPr>
        <w:t xml:space="preserve"> </w:t>
      </w:r>
      <w:r>
        <w:rPr>
          <w:rFonts w:eastAsia="Arial Unicode MS"/>
          <w:color w:val="000000" w:themeColor="text1"/>
          <w:sz w:val="24"/>
          <w:szCs w:val="24"/>
          <w:lang w:eastAsia="zh-CN"/>
          <w14:textFill>
            <w14:solidFill>
              <w14:schemeClr w14:val="tx1"/>
            </w14:solidFill>
          </w14:textFill>
        </w:rPr>
        <w:t>квалификационного отбора электронная копия выписки из единого государственного реестра юридических лиц или выписки из единого государственного реестра индивидуальных предпринимателей (для индивидуальных предпринимателей);</w:t>
      </w:r>
    </w:p>
    <w:p>
      <w:pPr>
        <w:pBdr>
          <w:top w:val="none" w:color="000000" w:sz="0" w:space="0"/>
          <w:left w:val="none" w:color="000000" w:sz="0" w:space="0"/>
          <w:bottom w:val="none" w:color="000000" w:sz="0" w:space="0"/>
          <w:right w:val="none" w:color="000000" w:sz="0" w:space="0"/>
        </w:pBdr>
        <w:suppressAutoHyphens/>
        <w:ind w:right="-1" w:firstLine="709"/>
        <w:jc w:val="both"/>
        <w:rPr>
          <w:rFonts w:eastAsia="Arial Unicode MS"/>
          <w:color w:val="000000" w:themeColor="text1"/>
          <w:sz w:val="24"/>
          <w:szCs w:val="24"/>
          <w:lang w:eastAsia="zh-CN"/>
          <w14:textFill>
            <w14:solidFill>
              <w14:schemeClr w14:val="tx1"/>
            </w14:solidFill>
          </w14:textFill>
        </w:rPr>
      </w:pPr>
      <w:r>
        <w:rPr>
          <w:rFonts w:eastAsia="Arial Unicode MS"/>
          <w:color w:val="000000" w:themeColor="text1"/>
          <w:sz w:val="24"/>
          <w:szCs w:val="24"/>
          <w:lang w:eastAsia="zh-CN"/>
          <w14:textFill>
            <w14:solidFill>
              <w14:schemeClr w14:val="tx1"/>
            </w14:solidFill>
          </w14:textFill>
        </w:rPr>
        <w:t xml:space="preserve">б) электронная копия надлежащим образом заверенного </w:t>
      </w:r>
      <w:r>
        <w:rPr>
          <w:rFonts w:eastAsia="Arial Unicode MS"/>
          <w:color w:val="000000" w:themeColor="text1"/>
          <w:sz w:val="24"/>
          <w:szCs w:val="24"/>
          <w:u w:val="single"/>
          <w:lang w:eastAsia="zh-CN"/>
          <w14:textFill>
            <w14:solidFill>
              <w14:schemeClr w14:val="tx1"/>
            </w14:solidFill>
          </w14:textFill>
        </w:rPr>
        <w:t>перевода</w:t>
      </w:r>
      <w:r>
        <w:rPr>
          <w:rFonts w:eastAsia="Arial Unicode MS"/>
          <w:color w:val="000000" w:themeColor="text1"/>
          <w:sz w:val="24"/>
          <w:szCs w:val="24"/>
          <w:lang w:eastAsia="zh-CN"/>
          <w14:textFill>
            <w14:solidFill>
              <w14:schemeClr w14:val="tx1"/>
            </w14:solidFill>
          </w14:textFill>
        </w:rPr>
        <w:t xml:space="preserve"> на русский язык документов о государственной регистрации юридического лица (в соответствии с законодательством соответствующего государства), полученного не ранее чем за 90 дней до дня размещения извещения о проведении пред</w:t>
      </w:r>
      <w:r>
        <w:rPr>
          <w:rFonts w:eastAsia="Arial Unicode MS"/>
          <w:color w:val="000000" w:themeColor="text1"/>
          <w:sz w:val="24"/>
          <w:szCs w:val="24"/>
          <w:lang w:val="ru-RU" w:eastAsia="zh-CN"/>
          <w14:textFill>
            <w14:solidFill>
              <w14:schemeClr w14:val="tx1"/>
            </w14:solidFill>
          </w14:textFill>
        </w:rPr>
        <w:t>варительного</w:t>
      </w:r>
      <w:r>
        <w:rPr>
          <w:rFonts w:hint="default" w:eastAsia="Arial Unicode MS"/>
          <w:color w:val="000000" w:themeColor="text1"/>
          <w:sz w:val="24"/>
          <w:szCs w:val="24"/>
          <w:lang w:val="ru-RU" w:eastAsia="zh-CN"/>
          <w14:textFill>
            <w14:solidFill>
              <w14:schemeClr w14:val="tx1"/>
            </w14:solidFill>
          </w14:textFill>
        </w:rPr>
        <w:t xml:space="preserve"> </w:t>
      </w:r>
      <w:r>
        <w:rPr>
          <w:rFonts w:eastAsia="Arial Unicode MS"/>
          <w:color w:val="000000" w:themeColor="text1"/>
          <w:sz w:val="24"/>
          <w:szCs w:val="24"/>
          <w:lang w:eastAsia="zh-CN"/>
          <w14:textFill>
            <w14:solidFill>
              <w14:schemeClr w14:val="tx1"/>
            </w14:solidFill>
          </w14:textFill>
        </w:rPr>
        <w:t>квалификационного отбора (при необходимости)</w:t>
      </w:r>
    </w:p>
    <w:p>
      <w:pPr>
        <w:ind w:right="-1" w:firstLine="709"/>
        <w:contextualSpacing/>
        <w:jc w:val="both"/>
        <w:rPr>
          <w:rFonts w:eastAsia="Arial Unicode MS"/>
          <w:color w:val="000000" w:themeColor="text1"/>
          <w:sz w:val="24"/>
          <w:szCs w:val="24"/>
          <w:lang w:eastAsia="zh-CN"/>
          <w14:textFill>
            <w14:solidFill>
              <w14:schemeClr w14:val="tx1"/>
            </w14:solidFill>
          </w14:textFill>
        </w:rPr>
      </w:pPr>
      <w:r>
        <w:rPr>
          <w:rFonts w:eastAsia="Arial Unicode MS"/>
          <w:sz w:val="24"/>
          <w:szCs w:val="24"/>
          <w:lang w:eastAsia="zh-CN"/>
        </w:rPr>
        <w:t>Непредставление или предоставление не в полном объеме участником отбора документов, предусмотренных пунктом 2а выписок ЕГРЮЛ/ЕГРИП, полученных ранее 30 (тридцати) дней до даты размещения на ЭТП извещения о проведении предварительного квалификационного отбора</w:t>
      </w:r>
      <w:r>
        <w:rPr>
          <w:rFonts w:eastAsia="Arial Unicode MS"/>
          <w:sz w:val="24"/>
          <w:szCs w:val="24"/>
          <w:u w:val="single"/>
          <w:lang w:eastAsia="zh-CN"/>
        </w:rPr>
        <w:t>, не является основанием для отказа участнику в допуске к участию в отборе</w:t>
      </w:r>
      <w:r>
        <w:rPr>
          <w:rFonts w:eastAsia="Arial Unicode MS"/>
          <w:sz w:val="24"/>
          <w:szCs w:val="24"/>
          <w:lang w:eastAsia="zh-CN"/>
        </w:rPr>
        <w:t xml:space="preserve">, при условии наличия указанной информации на сайте Федеральной налоговой службы </w:t>
      </w:r>
      <w:r>
        <w:fldChar w:fldCharType="begin"/>
      </w:r>
      <w:r>
        <w:instrText xml:space="preserve"> HYPERLINK "https://www.nalog.ru/" </w:instrText>
      </w:r>
      <w:r>
        <w:fldChar w:fldCharType="separate"/>
      </w:r>
      <w:r>
        <w:rPr>
          <w:rFonts w:eastAsia="Arial Unicode MS"/>
          <w:color w:val="0000FF"/>
          <w:sz w:val="24"/>
          <w:szCs w:val="24"/>
          <w:u w:val="single"/>
          <w:lang w:val="en-US" w:eastAsia="zh-CN"/>
        </w:rPr>
        <w:t>https</w:t>
      </w:r>
      <w:r>
        <w:rPr>
          <w:rFonts w:eastAsia="Arial Unicode MS"/>
          <w:color w:val="0000FF"/>
          <w:sz w:val="24"/>
          <w:szCs w:val="24"/>
          <w:u w:val="single"/>
          <w:lang w:eastAsia="zh-CN"/>
        </w:rPr>
        <w:t>://</w:t>
      </w:r>
      <w:r>
        <w:rPr>
          <w:rFonts w:eastAsia="Arial Unicode MS"/>
          <w:color w:val="0000FF"/>
          <w:sz w:val="24"/>
          <w:szCs w:val="24"/>
          <w:u w:val="single"/>
          <w:lang w:val="en-US" w:eastAsia="zh-CN"/>
        </w:rPr>
        <w:t>www</w:t>
      </w:r>
      <w:r>
        <w:rPr>
          <w:rFonts w:eastAsia="Arial Unicode MS"/>
          <w:color w:val="0000FF"/>
          <w:sz w:val="24"/>
          <w:szCs w:val="24"/>
          <w:u w:val="single"/>
          <w:lang w:eastAsia="zh-CN"/>
        </w:rPr>
        <w:t>.</w:t>
      </w:r>
      <w:r>
        <w:rPr>
          <w:rFonts w:eastAsia="Arial Unicode MS"/>
          <w:color w:val="0000FF"/>
          <w:sz w:val="24"/>
          <w:szCs w:val="24"/>
          <w:u w:val="single"/>
          <w:lang w:val="en-US" w:eastAsia="zh-CN"/>
        </w:rPr>
        <w:t>nalog</w:t>
      </w:r>
      <w:r>
        <w:rPr>
          <w:rFonts w:eastAsia="Arial Unicode MS"/>
          <w:color w:val="0000FF"/>
          <w:sz w:val="24"/>
          <w:szCs w:val="24"/>
          <w:u w:val="single"/>
          <w:lang w:eastAsia="zh-CN"/>
        </w:rPr>
        <w:t>.</w:t>
      </w:r>
      <w:r>
        <w:rPr>
          <w:rFonts w:eastAsia="Arial Unicode MS"/>
          <w:color w:val="0000FF"/>
          <w:sz w:val="24"/>
          <w:szCs w:val="24"/>
          <w:u w:val="single"/>
          <w:lang w:val="en-US" w:eastAsia="zh-CN"/>
        </w:rPr>
        <w:t>ru</w:t>
      </w:r>
      <w:r>
        <w:rPr>
          <w:rFonts w:eastAsia="Arial Unicode MS"/>
          <w:color w:val="0000FF"/>
          <w:sz w:val="24"/>
          <w:szCs w:val="24"/>
          <w:u w:val="single"/>
          <w:lang w:val="en-US" w:eastAsia="zh-CN"/>
        </w:rPr>
        <w:fldChar w:fldCharType="end"/>
      </w:r>
      <w:r>
        <w:rPr>
          <w:rFonts w:eastAsia="Arial Unicode MS"/>
          <w:sz w:val="24"/>
          <w:szCs w:val="24"/>
          <w:lang w:eastAsia="zh-CN"/>
        </w:rPr>
        <w:t xml:space="preserve"> и/или в информационном ресурсе СПАРК </w:t>
      </w:r>
      <w:r>
        <w:fldChar w:fldCharType="begin"/>
      </w:r>
      <w:r>
        <w:instrText xml:space="preserve"> HYPERLINK "http://www.spark-interfax.ru" </w:instrText>
      </w:r>
      <w:r>
        <w:fldChar w:fldCharType="separate"/>
      </w:r>
      <w:r>
        <w:rPr>
          <w:rFonts w:eastAsia="Arial Unicode MS"/>
          <w:color w:val="0000FF"/>
          <w:sz w:val="24"/>
          <w:szCs w:val="24"/>
          <w:u w:val="single"/>
          <w:lang w:val="en-US" w:eastAsia="zh-CN"/>
        </w:rPr>
        <w:t>www</w:t>
      </w:r>
      <w:r>
        <w:rPr>
          <w:rFonts w:eastAsia="Arial Unicode MS"/>
          <w:color w:val="0000FF"/>
          <w:sz w:val="24"/>
          <w:szCs w:val="24"/>
          <w:u w:val="single"/>
          <w:lang w:eastAsia="zh-CN"/>
        </w:rPr>
        <w:t>.</w:t>
      </w:r>
      <w:r>
        <w:rPr>
          <w:rFonts w:eastAsia="Arial Unicode MS"/>
          <w:color w:val="0000FF"/>
          <w:sz w:val="24"/>
          <w:szCs w:val="24"/>
          <w:u w:val="single"/>
          <w:lang w:val="en-US" w:eastAsia="zh-CN"/>
        </w:rPr>
        <w:t>spark</w:t>
      </w:r>
      <w:r>
        <w:rPr>
          <w:rFonts w:eastAsia="Arial Unicode MS"/>
          <w:color w:val="0000FF"/>
          <w:sz w:val="24"/>
          <w:szCs w:val="24"/>
          <w:u w:val="single"/>
          <w:lang w:eastAsia="zh-CN"/>
        </w:rPr>
        <w:t>-</w:t>
      </w:r>
      <w:r>
        <w:rPr>
          <w:rFonts w:eastAsia="Arial Unicode MS"/>
          <w:color w:val="0000FF"/>
          <w:sz w:val="24"/>
          <w:szCs w:val="24"/>
          <w:u w:val="single"/>
          <w:lang w:val="en-US" w:eastAsia="zh-CN"/>
        </w:rPr>
        <w:t>interfax</w:t>
      </w:r>
      <w:r>
        <w:rPr>
          <w:rFonts w:eastAsia="Arial Unicode MS"/>
          <w:color w:val="0000FF"/>
          <w:sz w:val="24"/>
          <w:szCs w:val="24"/>
          <w:u w:val="single"/>
          <w:lang w:eastAsia="zh-CN"/>
        </w:rPr>
        <w:t>.</w:t>
      </w:r>
      <w:r>
        <w:rPr>
          <w:rFonts w:eastAsia="Arial Unicode MS"/>
          <w:color w:val="0000FF"/>
          <w:sz w:val="24"/>
          <w:szCs w:val="24"/>
          <w:u w:val="single"/>
          <w:lang w:val="en-US" w:eastAsia="zh-CN"/>
        </w:rPr>
        <w:t>ru</w:t>
      </w:r>
      <w:r>
        <w:rPr>
          <w:rFonts w:eastAsia="Arial Unicode MS"/>
          <w:color w:val="0000FF"/>
          <w:sz w:val="24"/>
          <w:szCs w:val="24"/>
          <w:u w:val="single"/>
          <w:lang w:val="en-US" w:eastAsia="zh-CN"/>
        </w:rPr>
        <w:fldChar w:fldCharType="end"/>
      </w:r>
      <w:r>
        <w:rPr>
          <w:rFonts w:eastAsia="Arial Unicode MS"/>
          <w:color w:val="000000" w:themeColor="text1"/>
          <w:sz w:val="24"/>
          <w:szCs w:val="24"/>
          <w:lang w:eastAsia="zh-CN"/>
          <w14:textFill>
            <w14:solidFill>
              <w14:schemeClr w14:val="tx1"/>
            </w14:solidFill>
          </w14:textFill>
        </w:rPr>
        <w:t>;</w:t>
      </w:r>
    </w:p>
    <w:p>
      <w:pPr>
        <w:pBdr>
          <w:top w:val="none" w:color="000000" w:sz="0" w:space="0"/>
          <w:left w:val="none" w:color="000000" w:sz="0" w:space="0"/>
          <w:bottom w:val="none" w:color="000000" w:sz="0" w:space="0"/>
          <w:right w:val="none" w:color="000000" w:sz="0" w:space="0"/>
        </w:pBdr>
        <w:suppressAutoHyphens/>
        <w:ind w:right="-1" w:firstLine="709"/>
        <w:jc w:val="both"/>
        <w:rPr>
          <w:rFonts w:eastAsia="Arial Unicode MS"/>
          <w:b w:val="0"/>
          <w:bCs/>
          <w:color w:val="000000" w:themeColor="text1"/>
          <w:sz w:val="24"/>
          <w:szCs w:val="24"/>
          <w:lang w:eastAsia="zh-CN"/>
          <w14:textFill>
            <w14:solidFill>
              <w14:schemeClr w14:val="tx1"/>
            </w14:solidFill>
          </w14:textFill>
        </w:rPr>
      </w:pPr>
      <w:r>
        <w:rPr>
          <w:rFonts w:hint="default" w:eastAsia="Arial Unicode MS"/>
          <w:b w:val="0"/>
          <w:bCs/>
          <w:color w:val="000000" w:themeColor="text1"/>
          <w:sz w:val="24"/>
          <w:szCs w:val="24"/>
          <w:lang w:val="ru-RU" w:eastAsia="zh-CN"/>
          <w14:textFill>
            <w14:solidFill>
              <w14:schemeClr w14:val="tx1"/>
            </w14:solidFill>
          </w14:textFill>
        </w:rPr>
        <w:t>4.1.</w:t>
      </w:r>
      <w:r>
        <w:rPr>
          <w:rFonts w:eastAsia="Arial Unicode MS"/>
          <w:b w:val="0"/>
          <w:bCs/>
          <w:color w:val="000000" w:themeColor="text1"/>
          <w:sz w:val="24"/>
          <w:szCs w:val="24"/>
          <w:lang w:eastAsia="zh-CN"/>
          <w14:textFill>
            <w14:solidFill>
              <w14:schemeClr w14:val="tx1"/>
            </w14:solidFill>
          </w14:textFill>
        </w:rPr>
        <w:t>3. Документы, подтверждающие полномочия лица на осуществление действий от имени участника при проведении пред</w:t>
      </w:r>
      <w:r>
        <w:rPr>
          <w:rFonts w:eastAsia="Arial Unicode MS"/>
          <w:b w:val="0"/>
          <w:bCs/>
          <w:color w:val="000000" w:themeColor="text1"/>
          <w:sz w:val="24"/>
          <w:szCs w:val="24"/>
          <w:lang w:val="ru-RU" w:eastAsia="zh-CN"/>
          <w14:textFill>
            <w14:solidFill>
              <w14:schemeClr w14:val="tx1"/>
            </w14:solidFill>
          </w14:textFill>
        </w:rPr>
        <w:t>варительного</w:t>
      </w:r>
      <w:r>
        <w:rPr>
          <w:rFonts w:hint="default" w:eastAsia="Arial Unicode MS"/>
          <w:b w:val="0"/>
          <w:bCs/>
          <w:color w:val="000000" w:themeColor="text1"/>
          <w:sz w:val="24"/>
          <w:szCs w:val="24"/>
          <w:lang w:val="ru-RU" w:eastAsia="zh-CN"/>
          <w14:textFill>
            <w14:solidFill>
              <w14:schemeClr w14:val="tx1"/>
            </w14:solidFill>
          </w14:textFill>
        </w:rPr>
        <w:t xml:space="preserve"> </w:t>
      </w:r>
      <w:r>
        <w:rPr>
          <w:rFonts w:eastAsia="Arial Unicode MS"/>
          <w:b w:val="0"/>
          <w:bCs/>
          <w:color w:val="000000" w:themeColor="text1"/>
          <w:sz w:val="24"/>
          <w:szCs w:val="24"/>
          <w:lang w:eastAsia="zh-CN"/>
          <w14:textFill>
            <w14:solidFill>
              <w14:schemeClr w14:val="tx1"/>
            </w14:solidFill>
          </w14:textFill>
        </w:rPr>
        <w:t>квалификационного отбора:</w:t>
      </w:r>
    </w:p>
    <w:p>
      <w:pPr>
        <w:pBdr>
          <w:top w:val="none" w:color="000000" w:sz="0" w:space="0"/>
          <w:left w:val="none" w:color="000000" w:sz="0" w:space="0"/>
          <w:bottom w:val="none" w:color="000000" w:sz="0" w:space="0"/>
          <w:right w:val="none" w:color="000000" w:sz="0" w:space="0"/>
        </w:pBdr>
        <w:suppressAutoHyphens/>
        <w:ind w:right="-1" w:firstLine="709"/>
        <w:jc w:val="both"/>
        <w:rPr>
          <w:rFonts w:eastAsia="Arial Unicode MS"/>
          <w:color w:val="000000" w:themeColor="text1"/>
          <w:sz w:val="24"/>
          <w:szCs w:val="24"/>
          <w:lang w:eastAsia="zh-CN"/>
          <w14:textFill>
            <w14:solidFill>
              <w14:schemeClr w14:val="tx1"/>
            </w14:solidFill>
          </w14:textFill>
        </w:rPr>
      </w:pPr>
      <w:r>
        <w:rPr>
          <w:rFonts w:eastAsia="Arial Unicode MS"/>
          <w:color w:val="000000" w:themeColor="text1"/>
          <w:sz w:val="24"/>
          <w:szCs w:val="24"/>
          <w:lang w:eastAsia="zh-CN"/>
          <w14:textFill>
            <w14:solidFill>
              <w14:schemeClr w14:val="tx1"/>
            </w14:solidFill>
          </w14:textFill>
        </w:rPr>
        <w:t>а) сканированная копия решения уполномоченного органа участника, определенного учредительными документами участника, соответствующего требованиям законодательства Российской Федерации, об избрании (назначении) на должность руководителя участника (копия документа об избрании (назначении) руководителя участника);</w:t>
      </w:r>
    </w:p>
    <w:p>
      <w:pPr>
        <w:pBdr>
          <w:top w:val="none" w:color="000000" w:sz="0" w:space="0"/>
          <w:left w:val="none" w:color="000000" w:sz="0" w:space="0"/>
          <w:bottom w:val="none" w:color="000000" w:sz="0" w:space="0"/>
          <w:right w:val="none" w:color="000000" w:sz="0" w:space="0"/>
        </w:pBdr>
        <w:suppressAutoHyphens/>
        <w:ind w:right="-1" w:firstLine="709"/>
        <w:jc w:val="both"/>
        <w:rPr>
          <w:rFonts w:eastAsia="Arial Unicode MS"/>
          <w:color w:val="000000" w:themeColor="text1"/>
          <w:sz w:val="24"/>
          <w:szCs w:val="24"/>
          <w:lang w:eastAsia="zh-CN"/>
          <w14:textFill>
            <w14:solidFill>
              <w14:schemeClr w14:val="tx1"/>
            </w14:solidFill>
          </w14:textFill>
        </w:rPr>
      </w:pPr>
      <w:r>
        <w:rPr>
          <w:rFonts w:eastAsia="Arial Unicode MS"/>
          <w:color w:val="000000" w:themeColor="text1"/>
          <w:sz w:val="24"/>
          <w:szCs w:val="24"/>
          <w:lang w:eastAsia="zh-CN"/>
          <w14:textFill>
            <w14:solidFill>
              <w14:schemeClr w14:val="tx1"/>
            </w14:solidFill>
          </w14:textFill>
        </w:rPr>
        <w:t>б) сканированные копии уставных документов участника, а именно:</w:t>
      </w:r>
    </w:p>
    <w:p>
      <w:pPr>
        <w:pBdr>
          <w:top w:val="none" w:color="000000" w:sz="0" w:space="0"/>
          <w:left w:val="none" w:color="000000" w:sz="0" w:space="0"/>
          <w:bottom w:val="none" w:color="000000" w:sz="0" w:space="0"/>
          <w:right w:val="none" w:color="000000" w:sz="0" w:space="0"/>
        </w:pBdr>
        <w:suppressAutoHyphens/>
        <w:ind w:right="-1" w:firstLine="709"/>
        <w:jc w:val="both"/>
        <w:rPr>
          <w:rFonts w:eastAsia="Arial Unicode MS"/>
          <w:color w:val="000000" w:themeColor="text1"/>
          <w:sz w:val="24"/>
          <w:szCs w:val="24"/>
          <w:lang w:eastAsia="zh-CN"/>
          <w14:textFill>
            <w14:solidFill>
              <w14:schemeClr w14:val="tx1"/>
            </w14:solidFill>
          </w14:textFill>
        </w:rPr>
      </w:pPr>
      <w:r>
        <w:rPr>
          <w:rFonts w:eastAsia="Arial Unicode MS"/>
          <w:color w:val="000000" w:themeColor="text1"/>
          <w:sz w:val="24"/>
          <w:szCs w:val="24"/>
          <w:lang w:eastAsia="zh-CN"/>
          <w14:textFill>
            <w14:solidFill>
              <w14:schemeClr w14:val="tx1"/>
            </w14:solidFill>
          </w14:textFill>
        </w:rPr>
        <w:t>- устав участника в последней редакции со всеми изменениями, прошедшими государственную регистрацию (в соответствии со статьей 52 ГК РФ);</w:t>
      </w:r>
    </w:p>
    <w:p>
      <w:pPr>
        <w:pBdr>
          <w:top w:val="none" w:color="000000" w:sz="0" w:space="0"/>
          <w:left w:val="none" w:color="000000" w:sz="0" w:space="0"/>
          <w:bottom w:val="none" w:color="000000" w:sz="0" w:space="0"/>
          <w:right w:val="none" w:color="000000" w:sz="0" w:space="0"/>
        </w:pBdr>
        <w:suppressAutoHyphens/>
        <w:ind w:right="-1" w:firstLine="709"/>
        <w:jc w:val="both"/>
        <w:rPr>
          <w:rFonts w:eastAsia="Arial Unicode MS"/>
          <w:color w:val="000000" w:themeColor="text1"/>
          <w:sz w:val="24"/>
          <w:szCs w:val="24"/>
          <w:lang w:eastAsia="zh-CN"/>
          <w14:textFill>
            <w14:solidFill>
              <w14:schemeClr w14:val="tx1"/>
            </w14:solidFill>
          </w14:textFill>
        </w:rPr>
      </w:pPr>
      <w:r>
        <w:rPr>
          <w:rFonts w:eastAsia="Arial Unicode MS"/>
          <w:color w:val="000000" w:themeColor="text1"/>
          <w:sz w:val="24"/>
          <w:szCs w:val="24"/>
          <w:lang w:eastAsia="zh-CN"/>
          <w14:textFill>
            <w14:solidFill>
              <w14:schemeClr w14:val="tx1"/>
            </w14:solidFill>
          </w14:textFill>
        </w:rPr>
        <w:t>в) полномочия руководителя участника считаются подтвержденными только при наличии следующих условий:</w:t>
      </w:r>
    </w:p>
    <w:p>
      <w:pPr>
        <w:pBdr>
          <w:top w:val="none" w:color="000000" w:sz="0" w:space="0"/>
          <w:left w:val="none" w:color="000000" w:sz="0" w:space="0"/>
          <w:bottom w:val="none" w:color="000000" w:sz="0" w:space="0"/>
          <w:right w:val="none" w:color="000000" w:sz="0" w:space="0"/>
        </w:pBdr>
        <w:suppressAutoHyphens/>
        <w:ind w:right="-1" w:firstLine="709"/>
        <w:jc w:val="both"/>
        <w:rPr>
          <w:rFonts w:eastAsia="Arial Unicode MS"/>
          <w:color w:val="000000" w:themeColor="text1"/>
          <w:sz w:val="24"/>
          <w:szCs w:val="24"/>
          <w:lang w:eastAsia="zh-CN"/>
          <w14:textFill>
            <w14:solidFill>
              <w14:schemeClr w14:val="tx1"/>
            </w14:solidFill>
          </w14:textFill>
        </w:rPr>
      </w:pPr>
      <w:r>
        <w:rPr>
          <w:rFonts w:eastAsia="Arial Unicode MS"/>
          <w:color w:val="000000" w:themeColor="text1"/>
          <w:sz w:val="24"/>
          <w:szCs w:val="24"/>
          <w:lang w:eastAsia="zh-CN"/>
          <w14:textFill>
            <w14:solidFill>
              <w14:schemeClr w14:val="tx1"/>
            </w14:solidFill>
          </w14:textFill>
        </w:rPr>
        <w:t>- все документы для подтверждения полномочий руководителя участника представлены в полном объеме и оформлены в соответствии с требованиями законодательства Российской Федерации и настоящей документацией;</w:t>
      </w:r>
    </w:p>
    <w:p>
      <w:pPr>
        <w:pBdr>
          <w:top w:val="none" w:color="000000" w:sz="0" w:space="0"/>
          <w:left w:val="none" w:color="000000" w:sz="0" w:space="0"/>
          <w:bottom w:val="none" w:color="000000" w:sz="0" w:space="0"/>
          <w:right w:val="none" w:color="000000" w:sz="0" w:space="0"/>
        </w:pBdr>
        <w:suppressAutoHyphens/>
        <w:ind w:right="-1" w:firstLine="708"/>
        <w:jc w:val="both"/>
        <w:rPr>
          <w:rFonts w:eastAsia="Arial Unicode MS"/>
          <w:color w:val="000000" w:themeColor="text1"/>
          <w:sz w:val="24"/>
          <w:szCs w:val="24"/>
          <w:lang w:eastAsia="zh-CN"/>
          <w14:textFill>
            <w14:solidFill>
              <w14:schemeClr w14:val="tx1"/>
            </w14:solidFill>
          </w14:textFill>
        </w:rPr>
      </w:pPr>
      <w:r>
        <w:rPr>
          <w:rFonts w:eastAsia="Arial Unicode MS"/>
          <w:color w:val="000000" w:themeColor="text1"/>
          <w:sz w:val="24"/>
          <w:szCs w:val="24"/>
          <w:lang w:eastAsia="zh-CN"/>
          <w14:textFill>
            <w14:solidFill>
              <w14:schemeClr w14:val="tx1"/>
            </w14:solidFill>
          </w14:textFill>
        </w:rPr>
        <w:t>- сведения о фамилии, имени, отчестве, должности руководителя участника, подписавшего форму «Заявка на участие в пред</w:t>
      </w:r>
      <w:r>
        <w:rPr>
          <w:rFonts w:eastAsia="Arial Unicode MS"/>
          <w:color w:val="000000" w:themeColor="text1"/>
          <w:sz w:val="24"/>
          <w:szCs w:val="24"/>
          <w:lang w:val="ru-RU" w:eastAsia="zh-CN"/>
          <w14:textFill>
            <w14:solidFill>
              <w14:schemeClr w14:val="tx1"/>
            </w14:solidFill>
          </w14:textFill>
        </w:rPr>
        <w:t>варительном</w:t>
      </w:r>
      <w:r>
        <w:rPr>
          <w:rFonts w:hint="default" w:eastAsia="Arial Unicode MS"/>
          <w:color w:val="000000" w:themeColor="text1"/>
          <w:sz w:val="24"/>
          <w:szCs w:val="24"/>
          <w:lang w:val="ru-RU" w:eastAsia="zh-CN"/>
          <w14:textFill>
            <w14:solidFill>
              <w14:schemeClr w14:val="tx1"/>
            </w14:solidFill>
          </w14:textFill>
        </w:rPr>
        <w:t xml:space="preserve"> </w:t>
      </w:r>
      <w:r>
        <w:rPr>
          <w:rFonts w:eastAsia="Arial Unicode MS"/>
          <w:color w:val="000000" w:themeColor="text1"/>
          <w:sz w:val="24"/>
          <w:szCs w:val="24"/>
          <w:lang w:eastAsia="zh-CN"/>
          <w14:textFill>
            <w14:solidFill>
              <w14:schemeClr w14:val="tx1"/>
            </w14:solidFill>
          </w14:textFill>
        </w:rPr>
        <w:t>квалификационном отборе», полностью совпадают в выписке из государственного реестра юридических лиц и копии документа об избрании (назначении) руководителя участника;</w:t>
      </w:r>
    </w:p>
    <w:p>
      <w:pPr>
        <w:pBdr>
          <w:top w:val="none" w:color="000000" w:sz="0" w:space="0"/>
          <w:left w:val="none" w:color="000000" w:sz="0" w:space="0"/>
          <w:bottom w:val="none" w:color="000000" w:sz="0" w:space="0"/>
          <w:right w:val="none" w:color="000000" w:sz="0" w:space="0"/>
        </w:pBdr>
        <w:suppressAutoHyphens/>
        <w:ind w:right="-1" w:firstLine="709"/>
        <w:jc w:val="both"/>
        <w:rPr>
          <w:rFonts w:eastAsia="Arial Unicode MS"/>
          <w:color w:val="000000" w:themeColor="text1"/>
          <w:sz w:val="24"/>
          <w:szCs w:val="24"/>
          <w:lang w:eastAsia="zh-CN"/>
          <w14:textFill>
            <w14:solidFill>
              <w14:schemeClr w14:val="tx1"/>
            </w14:solidFill>
          </w14:textFill>
        </w:rPr>
      </w:pPr>
      <w:r>
        <w:rPr>
          <w:rFonts w:eastAsia="Arial Unicode MS"/>
          <w:color w:val="000000" w:themeColor="text1"/>
          <w:sz w:val="24"/>
          <w:szCs w:val="24"/>
          <w:lang w:eastAsia="zh-CN"/>
          <w14:textFill>
            <w14:solidFill>
              <w14:schemeClr w14:val="tx1"/>
            </w14:solidFill>
          </w14:textFill>
        </w:rPr>
        <w:t>- руководитель участника, подписавший форму «Заявка на участие в пред</w:t>
      </w:r>
      <w:r>
        <w:rPr>
          <w:rFonts w:eastAsia="Arial Unicode MS"/>
          <w:color w:val="000000" w:themeColor="text1"/>
          <w:sz w:val="24"/>
          <w:szCs w:val="24"/>
          <w:lang w:val="ru-RU" w:eastAsia="zh-CN"/>
          <w14:textFill>
            <w14:solidFill>
              <w14:schemeClr w14:val="tx1"/>
            </w14:solidFill>
          </w14:textFill>
        </w:rPr>
        <w:t>варительном</w:t>
      </w:r>
      <w:r>
        <w:rPr>
          <w:rFonts w:hint="default" w:eastAsia="Arial Unicode MS"/>
          <w:color w:val="000000" w:themeColor="text1"/>
          <w:sz w:val="24"/>
          <w:szCs w:val="24"/>
          <w:lang w:val="ru-RU" w:eastAsia="zh-CN"/>
          <w14:textFill>
            <w14:solidFill>
              <w14:schemeClr w14:val="tx1"/>
            </w14:solidFill>
          </w14:textFill>
        </w:rPr>
        <w:t xml:space="preserve"> </w:t>
      </w:r>
      <w:r>
        <w:rPr>
          <w:rFonts w:eastAsia="Arial Unicode MS"/>
          <w:color w:val="000000" w:themeColor="text1"/>
          <w:sz w:val="24"/>
          <w:szCs w:val="24"/>
          <w:lang w:eastAsia="zh-CN"/>
          <w14:textFill>
            <w14:solidFill>
              <w14:schemeClr w14:val="tx1"/>
            </w14:solidFill>
          </w14:textFill>
        </w:rPr>
        <w:t>квалификационном отборе», избран (назначен) уполномоченным органом управления участника в соответствии с учредительными документами участника;</w:t>
      </w:r>
    </w:p>
    <w:p>
      <w:pPr>
        <w:pBdr>
          <w:top w:val="none" w:color="000000" w:sz="0" w:space="0"/>
          <w:left w:val="none" w:color="000000" w:sz="0" w:space="0"/>
          <w:bottom w:val="none" w:color="000000" w:sz="0" w:space="0"/>
          <w:right w:val="none" w:color="000000" w:sz="0" w:space="0"/>
        </w:pBdr>
        <w:suppressAutoHyphens/>
        <w:ind w:right="-1" w:firstLine="709"/>
        <w:jc w:val="both"/>
        <w:rPr>
          <w:rFonts w:eastAsia="Arial Unicode MS"/>
          <w:color w:val="000000" w:themeColor="text1"/>
          <w:sz w:val="24"/>
          <w:szCs w:val="24"/>
          <w:lang w:eastAsia="zh-CN"/>
          <w14:textFill>
            <w14:solidFill>
              <w14:schemeClr w14:val="tx1"/>
            </w14:solidFill>
          </w14:textFill>
        </w:rPr>
      </w:pPr>
      <w:r>
        <w:rPr>
          <w:rFonts w:eastAsia="Arial Unicode MS"/>
          <w:color w:val="000000" w:themeColor="text1"/>
          <w:sz w:val="24"/>
          <w:szCs w:val="24"/>
          <w:lang w:eastAsia="zh-CN"/>
          <w14:textFill>
            <w14:solidFill>
              <w14:schemeClr w14:val="tx1"/>
            </w14:solidFill>
          </w14:textFill>
        </w:rPr>
        <w:t>- руководитель участника в соответствии с учредительными документами и документом об избрании (назначении) руководителя участника имел полномочия подписывать форму «Заявка на участие в пред</w:t>
      </w:r>
      <w:r>
        <w:rPr>
          <w:rFonts w:eastAsia="Arial Unicode MS"/>
          <w:color w:val="000000" w:themeColor="text1"/>
          <w:sz w:val="24"/>
          <w:szCs w:val="24"/>
          <w:lang w:val="ru-RU" w:eastAsia="zh-CN"/>
          <w14:textFill>
            <w14:solidFill>
              <w14:schemeClr w14:val="tx1"/>
            </w14:solidFill>
          </w14:textFill>
        </w:rPr>
        <w:t>варительном</w:t>
      </w:r>
      <w:r>
        <w:rPr>
          <w:rFonts w:hint="default" w:eastAsia="Arial Unicode MS"/>
          <w:color w:val="000000" w:themeColor="text1"/>
          <w:sz w:val="24"/>
          <w:szCs w:val="24"/>
          <w:lang w:val="ru-RU" w:eastAsia="zh-CN"/>
          <w14:textFill>
            <w14:solidFill>
              <w14:schemeClr w14:val="tx1"/>
            </w14:solidFill>
          </w14:textFill>
        </w:rPr>
        <w:t xml:space="preserve"> </w:t>
      </w:r>
      <w:r>
        <w:rPr>
          <w:rFonts w:eastAsia="Arial Unicode MS"/>
          <w:color w:val="000000" w:themeColor="text1"/>
          <w:sz w:val="24"/>
          <w:szCs w:val="24"/>
          <w:lang w:eastAsia="zh-CN"/>
          <w14:textFill>
            <w14:solidFill>
              <w14:schemeClr w14:val="tx1"/>
            </w14:solidFill>
          </w14:textFill>
        </w:rPr>
        <w:t>квалификационном отборе» (срок полномочий руководителя участника не истек).</w:t>
      </w:r>
    </w:p>
    <w:p>
      <w:pPr>
        <w:pBdr>
          <w:top w:val="none" w:color="000000" w:sz="0" w:space="0"/>
          <w:left w:val="none" w:color="000000" w:sz="0" w:space="0"/>
          <w:bottom w:val="none" w:color="000000" w:sz="0" w:space="0"/>
          <w:right w:val="none" w:color="000000" w:sz="0" w:space="0"/>
        </w:pBdr>
        <w:suppressAutoHyphens/>
        <w:ind w:right="-1" w:firstLine="709"/>
        <w:jc w:val="both"/>
        <w:rPr>
          <w:rFonts w:eastAsia="Arial Unicode MS"/>
          <w:color w:val="000000" w:themeColor="text1"/>
          <w:sz w:val="24"/>
          <w:szCs w:val="24"/>
          <w:lang w:eastAsia="zh-CN"/>
          <w14:textFill>
            <w14:solidFill>
              <w14:schemeClr w14:val="tx1"/>
            </w14:solidFill>
          </w14:textFill>
        </w:rPr>
      </w:pPr>
      <w:r>
        <w:rPr>
          <w:rFonts w:eastAsia="Arial Unicode MS"/>
          <w:color w:val="000000" w:themeColor="text1"/>
          <w:sz w:val="24"/>
          <w:szCs w:val="24"/>
          <w:lang w:eastAsia="zh-CN"/>
          <w14:textFill>
            <w14:solidFill>
              <w14:schemeClr w14:val="tx1"/>
            </w14:solidFill>
          </w14:textFill>
        </w:rPr>
        <w:t>г) в случае, если документы заявки на участие в отборе подписаны лицом, отличным от лица, указанного в разделе «Сведения о лице, имеющем право без доверенности действовать от имени юридического лица» выписки ЕГРЮЛ, заявка на участие в отборе должна содержать также доверенность, заверенную печатью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предложение должно содержать также документ, подтверждающий полномочия такого лица</w:t>
      </w:r>
    </w:p>
    <w:p>
      <w:pPr>
        <w:keepNext w:val="0"/>
        <w:keepLines w:val="0"/>
        <w:pageBreakBefore w:val="0"/>
        <w:widowControl/>
        <w:pBdr>
          <w:top w:val="none" w:color="000000" w:sz="0" w:space="0"/>
          <w:left w:val="none" w:color="000000" w:sz="0" w:space="0"/>
          <w:bottom w:val="none" w:color="000000" w:sz="0" w:space="0"/>
          <w:right w:val="none" w:color="000000" w:sz="0" w:space="0"/>
        </w:pBdr>
        <w:suppressAutoHyphens/>
        <w:kinsoku/>
        <w:wordWrap/>
        <w:overflowPunct/>
        <w:topLinePunct w:val="0"/>
        <w:bidi w:val="0"/>
        <w:snapToGrid/>
        <w:spacing w:line="240" w:lineRule="auto"/>
        <w:ind w:left="0" w:leftChars="0" w:right="-1" w:firstLine="799" w:firstLineChars="333"/>
        <w:jc w:val="both"/>
        <w:textAlignment w:val="auto"/>
        <w:rPr>
          <w:rFonts w:eastAsia="Arial Unicode MS"/>
          <w:color w:val="000000" w:themeColor="text1"/>
          <w:sz w:val="24"/>
          <w:szCs w:val="24"/>
          <w:lang w:eastAsia="zh-CN"/>
          <w14:textFill>
            <w14:solidFill>
              <w14:schemeClr w14:val="tx1"/>
            </w14:solidFill>
          </w14:textFill>
        </w:rPr>
      </w:pPr>
      <w:r>
        <w:rPr>
          <w:rFonts w:hint="default" w:eastAsia="Arial Unicode MS"/>
          <w:b w:val="0"/>
          <w:bCs/>
          <w:color w:val="000000" w:themeColor="text1"/>
          <w:sz w:val="24"/>
          <w:szCs w:val="24"/>
          <w:lang w:val="ru-RU" w:eastAsia="zh-CN"/>
          <w14:textFill>
            <w14:solidFill>
              <w14:schemeClr w14:val="tx1"/>
            </w14:solidFill>
          </w14:textFill>
        </w:rPr>
        <w:t>4.1.</w:t>
      </w:r>
      <w:r>
        <w:rPr>
          <w:rFonts w:eastAsia="Arial Unicode MS"/>
          <w:b w:val="0"/>
          <w:bCs/>
          <w:color w:val="000000" w:themeColor="text1"/>
          <w:sz w:val="24"/>
          <w:szCs w:val="24"/>
          <w:lang w:eastAsia="zh-CN"/>
          <w14:textFill>
            <w14:solidFill>
              <w14:schemeClr w14:val="tx1"/>
            </w14:solidFill>
          </w14:textFill>
        </w:rPr>
        <w:t>4. Форма «Заявка на участие в пред</w:t>
      </w:r>
      <w:r>
        <w:rPr>
          <w:rFonts w:eastAsia="Arial Unicode MS"/>
          <w:b w:val="0"/>
          <w:bCs/>
          <w:color w:val="000000" w:themeColor="text1"/>
          <w:sz w:val="24"/>
          <w:szCs w:val="24"/>
          <w:lang w:val="ru-RU" w:eastAsia="zh-CN"/>
          <w14:textFill>
            <w14:solidFill>
              <w14:schemeClr w14:val="tx1"/>
            </w14:solidFill>
          </w14:textFill>
        </w:rPr>
        <w:t>варительном</w:t>
      </w:r>
      <w:r>
        <w:rPr>
          <w:rFonts w:hint="default" w:eastAsia="Arial Unicode MS"/>
          <w:b w:val="0"/>
          <w:bCs/>
          <w:color w:val="000000" w:themeColor="text1"/>
          <w:sz w:val="24"/>
          <w:szCs w:val="24"/>
          <w:lang w:val="ru-RU" w:eastAsia="zh-CN"/>
          <w14:textFill>
            <w14:solidFill>
              <w14:schemeClr w14:val="tx1"/>
            </w14:solidFill>
          </w14:textFill>
        </w:rPr>
        <w:t xml:space="preserve"> </w:t>
      </w:r>
      <w:r>
        <w:rPr>
          <w:rFonts w:eastAsia="Arial Unicode MS"/>
          <w:b w:val="0"/>
          <w:bCs/>
          <w:color w:val="000000" w:themeColor="text1"/>
          <w:sz w:val="24"/>
          <w:szCs w:val="24"/>
          <w:lang w:eastAsia="zh-CN"/>
          <w14:textFill>
            <w14:solidFill>
              <w14:schemeClr w14:val="tx1"/>
            </w14:solidFill>
          </w14:textFill>
        </w:rPr>
        <w:t xml:space="preserve">квалификационном отборе», в </w:t>
      </w:r>
      <w:r>
        <w:rPr>
          <w:rFonts w:eastAsia="Arial Unicode MS"/>
          <w:color w:val="000000" w:themeColor="text1"/>
          <w:sz w:val="24"/>
          <w:szCs w:val="24"/>
          <w:lang w:eastAsia="zh-CN"/>
          <w14:textFill>
            <w14:solidFill>
              <w14:schemeClr w14:val="tx1"/>
            </w14:solidFill>
          </w14:textFill>
        </w:rPr>
        <w:t>которой указываются сведения об участнике  пред</w:t>
      </w:r>
      <w:r>
        <w:rPr>
          <w:rFonts w:eastAsia="Arial Unicode MS"/>
          <w:color w:val="000000" w:themeColor="text1"/>
          <w:sz w:val="24"/>
          <w:szCs w:val="24"/>
          <w:lang w:val="ru-RU" w:eastAsia="zh-CN"/>
          <w14:textFill>
            <w14:solidFill>
              <w14:schemeClr w14:val="tx1"/>
            </w14:solidFill>
          </w14:textFill>
        </w:rPr>
        <w:t>варительного</w:t>
      </w:r>
      <w:r>
        <w:rPr>
          <w:rFonts w:hint="default" w:eastAsia="Arial Unicode MS"/>
          <w:color w:val="000000" w:themeColor="text1"/>
          <w:sz w:val="24"/>
          <w:szCs w:val="24"/>
          <w:lang w:val="ru-RU" w:eastAsia="zh-CN"/>
          <w14:textFill>
            <w14:solidFill>
              <w14:schemeClr w14:val="tx1"/>
            </w14:solidFill>
          </w14:textFill>
        </w:rPr>
        <w:t xml:space="preserve"> </w:t>
      </w:r>
      <w:r>
        <w:rPr>
          <w:rFonts w:eastAsia="Arial Unicode MS"/>
          <w:color w:val="000000" w:themeColor="text1"/>
          <w:sz w:val="24"/>
          <w:szCs w:val="24"/>
          <w:lang w:eastAsia="zh-CN"/>
          <w14:textFill>
            <w14:solidFill>
              <w14:schemeClr w14:val="tx1"/>
            </w14:solidFill>
          </w14:textFill>
        </w:rPr>
        <w:t>квалификационного отбора, включая фирменное наименование, сведения об организационно-правовой форме, о месте нахождения, почтовый адрес (для юридического лица), ИНН, фамилия, имя, отчество, паспортные данные, сведения о месте жительства (для физического лица), номер контактного телефона (</w:t>
      </w:r>
      <w:r>
        <w:rPr>
          <w:rFonts w:eastAsia="Arial Unicode MS"/>
          <w:color w:val="000000" w:themeColor="text1"/>
          <w:sz w:val="24"/>
          <w:szCs w:val="24"/>
          <w:lang w:val="ru-RU" w:eastAsia="zh-CN"/>
          <w14:textFill>
            <w14:solidFill>
              <w14:schemeClr w14:val="tx1"/>
            </w14:solidFill>
          </w14:textFill>
        </w:rPr>
        <w:t>п</w:t>
      </w:r>
      <w:r>
        <w:rPr>
          <w:rFonts w:hint="default" w:eastAsia="Arial Unicode MS"/>
          <w:color w:val="000000" w:themeColor="text1"/>
          <w:sz w:val="24"/>
          <w:szCs w:val="24"/>
          <w:lang w:val="ru-RU" w:eastAsia="zh-CN"/>
          <w14:textFill>
            <w14:solidFill>
              <w14:schemeClr w14:val="tx1"/>
            </w14:solidFill>
          </w14:textFill>
        </w:rPr>
        <w:t>. 7.2 раздела 7 настоящего Паспорта закупки</w:t>
      </w:r>
      <w:r>
        <w:rPr>
          <w:rFonts w:eastAsia="Arial Unicode MS"/>
          <w:color w:val="000000" w:themeColor="text1"/>
          <w:sz w:val="24"/>
          <w:szCs w:val="24"/>
          <w:lang w:eastAsia="zh-CN"/>
          <w14:textFill>
            <w14:solidFill>
              <w14:schemeClr w14:val="tx1"/>
            </w14:solidFill>
          </w14:textFill>
        </w:rPr>
        <w:t>).</w:t>
      </w:r>
    </w:p>
    <w:p>
      <w:pPr>
        <w:keepNext w:val="0"/>
        <w:keepLines w:val="0"/>
        <w:pageBreakBefore w:val="0"/>
        <w:widowControl/>
        <w:kinsoku/>
        <w:wordWrap/>
        <w:overflowPunct/>
        <w:topLinePunct w:val="0"/>
        <w:autoSpaceDE w:val="0"/>
        <w:autoSpaceDN w:val="0"/>
        <w:bidi w:val="0"/>
        <w:adjustRightInd w:val="0"/>
        <w:snapToGrid/>
        <w:spacing w:line="240" w:lineRule="auto"/>
        <w:ind w:left="0" w:leftChars="0" w:firstLine="799" w:firstLineChars="333"/>
        <w:jc w:val="both"/>
        <w:textAlignment w:val="auto"/>
        <w:rPr>
          <w:b w:val="0"/>
          <w:bCs/>
          <w:i/>
          <w:sz w:val="24"/>
          <w:szCs w:val="24"/>
        </w:rPr>
      </w:pPr>
      <w:r>
        <w:rPr>
          <w:rFonts w:hint="default" w:eastAsia="Arial Unicode MS"/>
          <w:b w:val="0"/>
          <w:bCs/>
          <w:color w:val="000000" w:themeColor="text1"/>
          <w:sz w:val="24"/>
          <w:szCs w:val="24"/>
          <w:lang w:val="ru-RU" w:eastAsia="zh-CN"/>
          <w14:textFill>
            <w14:solidFill>
              <w14:schemeClr w14:val="tx1"/>
            </w14:solidFill>
          </w14:textFill>
        </w:rPr>
        <w:t>4.1.</w:t>
      </w:r>
      <w:r>
        <w:rPr>
          <w:rFonts w:eastAsia="Arial Unicode MS"/>
          <w:b w:val="0"/>
          <w:bCs/>
          <w:color w:val="000000" w:themeColor="text1"/>
          <w:sz w:val="24"/>
          <w:szCs w:val="24"/>
          <w:lang w:eastAsia="zh-CN"/>
          <w14:textFill>
            <w14:solidFill>
              <w14:schemeClr w14:val="tx1"/>
            </w14:solidFill>
          </w14:textFill>
        </w:rPr>
        <w:t>5. Д</w:t>
      </w:r>
      <w:r>
        <w:rPr>
          <w:b w:val="0"/>
          <w:bCs/>
          <w:sz w:val="24"/>
          <w:szCs w:val="24"/>
        </w:rPr>
        <w:t xml:space="preserve">окументы, подтверждающие соответствие участника Отбора установленным требованиям в соответствии с действующим законодательством Российской Федерации, или копии этих документов (требования и документы перечислены в разделе 5). </w:t>
      </w:r>
    </w:p>
    <w:p>
      <w:pPr>
        <w:keepNext w:val="0"/>
        <w:keepLines w:val="0"/>
        <w:pageBreakBefore w:val="0"/>
        <w:widowControl/>
        <w:pBdr>
          <w:top w:val="none" w:color="000000" w:sz="0" w:space="0"/>
          <w:left w:val="none" w:color="000000" w:sz="0" w:space="0"/>
          <w:bottom w:val="none" w:color="000000" w:sz="0" w:space="0"/>
          <w:right w:val="none" w:color="000000" w:sz="0" w:space="0"/>
        </w:pBdr>
        <w:suppressAutoHyphens/>
        <w:kinsoku/>
        <w:wordWrap/>
        <w:overflowPunct/>
        <w:topLinePunct w:val="0"/>
        <w:bidi w:val="0"/>
        <w:snapToGrid/>
        <w:spacing w:line="240" w:lineRule="auto"/>
        <w:ind w:left="0" w:leftChars="0" w:right="-1" w:firstLine="799" w:firstLineChars="333"/>
        <w:jc w:val="both"/>
        <w:textAlignment w:val="auto"/>
        <w:rPr>
          <w:rFonts w:eastAsia="Arial Unicode MS"/>
          <w:b w:val="0"/>
          <w:bCs/>
          <w:color w:val="000000" w:themeColor="text1"/>
          <w:sz w:val="24"/>
          <w:szCs w:val="24"/>
          <w:lang w:eastAsia="zh-CN"/>
          <w14:textFill>
            <w14:solidFill>
              <w14:schemeClr w14:val="tx1"/>
            </w14:solidFill>
          </w14:textFill>
        </w:rPr>
      </w:pPr>
      <w:r>
        <w:rPr>
          <w:rFonts w:hint="default" w:eastAsia="Arial Unicode MS"/>
          <w:b w:val="0"/>
          <w:bCs/>
          <w:color w:val="000000" w:themeColor="text1"/>
          <w:sz w:val="24"/>
          <w:szCs w:val="24"/>
          <w:lang w:val="ru-RU" w:eastAsia="zh-CN"/>
          <w14:textFill>
            <w14:solidFill>
              <w14:schemeClr w14:val="tx1"/>
            </w14:solidFill>
          </w14:textFill>
        </w:rPr>
        <w:t>4.1.</w:t>
      </w:r>
      <w:r>
        <w:rPr>
          <w:rFonts w:eastAsia="Arial Unicode MS"/>
          <w:b w:val="0"/>
          <w:bCs/>
          <w:color w:val="000000" w:themeColor="text1"/>
          <w:sz w:val="24"/>
          <w:szCs w:val="24"/>
          <w:lang w:eastAsia="zh-CN"/>
          <w14:textFill>
            <w14:solidFill>
              <w14:schemeClr w14:val="tx1"/>
            </w14:solidFill>
          </w14:textFill>
        </w:rPr>
        <w:t xml:space="preserve">6. Документы, подтверждающие квалификацию участника в качестве квалифицированной подрядной организации согласно предмету, проводимого предварительного квалификационного отбора (требования и документы перечислены в разделе 5). </w:t>
      </w:r>
    </w:p>
    <w:p>
      <w:pPr>
        <w:keepNext w:val="0"/>
        <w:keepLines w:val="0"/>
        <w:pageBreakBefore w:val="0"/>
        <w:widowControl/>
        <w:pBdr>
          <w:top w:val="none" w:color="000000" w:sz="0" w:space="0"/>
          <w:left w:val="none" w:color="000000" w:sz="0" w:space="0"/>
          <w:bottom w:val="none" w:color="000000" w:sz="0" w:space="0"/>
          <w:right w:val="none" w:color="000000" w:sz="0" w:space="0"/>
        </w:pBdr>
        <w:suppressAutoHyphens/>
        <w:kinsoku/>
        <w:wordWrap/>
        <w:overflowPunct/>
        <w:topLinePunct w:val="0"/>
        <w:bidi w:val="0"/>
        <w:snapToGrid/>
        <w:spacing w:line="240" w:lineRule="auto"/>
        <w:ind w:left="0" w:leftChars="0" w:right="-1" w:firstLine="799" w:firstLineChars="333"/>
        <w:jc w:val="both"/>
        <w:textAlignment w:val="auto"/>
        <w:rPr>
          <w:rFonts w:eastAsia="Arial Unicode MS"/>
          <w:b w:val="0"/>
          <w:bCs/>
          <w:color w:val="000000" w:themeColor="text1"/>
          <w:sz w:val="24"/>
          <w:szCs w:val="24"/>
          <w:lang w:eastAsia="zh-CN"/>
          <w14:textFill>
            <w14:solidFill>
              <w14:schemeClr w14:val="tx1"/>
            </w14:solidFill>
          </w14:textFill>
        </w:rPr>
      </w:pPr>
      <w:r>
        <w:rPr>
          <w:rFonts w:hint="default" w:eastAsia="Arial Unicode MS"/>
          <w:b w:val="0"/>
          <w:bCs/>
          <w:color w:val="000000" w:themeColor="text1"/>
          <w:sz w:val="24"/>
          <w:szCs w:val="24"/>
          <w:lang w:val="ru-RU" w:eastAsia="zh-CN"/>
          <w14:textFill>
            <w14:solidFill>
              <w14:schemeClr w14:val="tx1"/>
            </w14:solidFill>
          </w14:textFill>
        </w:rPr>
        <w:t>4.1.</w:t>
      </w:r>
      <w:r>
        <w:rPr>
          <w:rFonts w:eastAsia="Arial Unicode MS"/>
          <w:b w:val="0"/>
          <w:bCs/>
          <w:color w:val="000000" w:themeColor="text1"/>
          <w:sz w:val="24"/>
          <w:szCs w:val="24"/>
          <w:lang w:eastAsia="zh-CN"/>
          <w14:textFill>
            <w14:solidFill>
              <w14:schemeClr w14:val="tx1"/>
            </w14:solidFill>
          </w14:textFill>
        </w:rPr>
        <w:t>7. Уведомление участника предварительного квалификационного отбора о возможности применении упрощенной системы налогообложения или специальных налоговых режимов, в случае их использования (заверенное печатью участника);</w:t>
      </w:r>
    </w:p>
    <w:p>
      <w:pPr>
        <w:keepNext w:val="0"/>
        <w:keepLines w:val="0"/>
        <w:pageBreakBefore w:val="0"/>
        <w:widowControl/>
        <w:kinsoku/>
        <w:wordWrap/>
        <w:overflowPunct/>
        <w:topLinePunct w:val="0"/>
        <w:bidi w:val="0"/>
        <w:snapToGrid/>
        <w:spacing w:line="240" w:lineRule="auto"/>
        <w:ind w:left="0" w:leftChars="0" w:firstLine="799" w:firstLineChars="333"/>
        <w:jc w:val="both"/>
        <w:textAlignment w:val="auto"/>
        <w:rPr>
          <w:rFonts w:eastAsia="Calibri"/>
          <w:b w:val="0"/>
          <w:bCs/>
          <w:sz w:val="24"/>
          <w:szCs w:val="24"/>
        </w:rPr>
      </w:pPr>
      <w:r>
        <w:rPr>
          <w:rFonts w:hint="default" w:eastAsia="Arial Unicode MS"/>
          <w:b w:val="0"/>
          <w:bCs/>
          <w:sz w:val="24"/>
          <w:szCs w:val="24"/>
          <w:lang w:val="ru-RU" w:eastAsia="zh-CN"/>
        </w:rPr>
        <w:t>4.1.</w:t>
      </w:r>
      <w:r>
        <w:rPr>
          <w:rFonts w:eastAsia="Arial Unicode MS"/>
          <w:b w:val="0"/>
          <w:bCs/>
          <w:sz w:val="24"/>
          <w:szCs w:val="24"/>
          <w:lang w:eastAsia="zh-CN"/>
        </w:rPr>
        <w:t xml:space="preserve">8. </w:t>
      </w:r>
      <w:r>
        <w:rPr>
          <w:rFonts w:eastAsia="Calibri"/>
          <w:b w:val="0"/>
          <w:bCs/>
          <w:sz w:val="24"/>
          <w:szCs w:val="24"/>
        </w:rPr>
        <w:t>Копию справки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 форме в соответствии с приказом ФНС от 20.01.2017 №ММВ-7-8/20, полученную не ранее чем за один месяц до даты подачи заявки на участие в предварительном квалификационном отборе.</w:t>
      </w:r>
    </w:p>
    <w:p>
      <w:pPr>
        <w:keepNext w:val="0"/>
        <w:keepLines w:val="0"/>
        <w:pageBreakBefore w:val="0"/>
        <w:widowControl/>
        <w:pBdr>
          <w:top w:val="none" w:color="000000" w:sz="0" w:space="0"/>
          <w:left w:val="none" w:color="000000" w:sz="0" w:space="0"/>
          <w:bottom w:val="none" w:color="000000" w:sz="0" w:space="0"/>
          <w:right w:val="none" w:color="000000" w:sz="0" w:space="0"/>
        </w:pBdr>
        <w:suppressAutoHyphens/>
        <w:kinsoku/>
        <w:wordWrap/>
        <w:overflowPunct/>
        <w:topLinePunct w:val="0"/>
        <w:bidi w:val="0"/>
        <w:snapToGrid/>
        <w:spacing w:line="240" w:lineRule="auto"/>
        <w:ind w:left="0" w:leftChars="0" w:firstLine="799" w:firstLineChars="333"/>
        <w:jc w:val="both"/>
        <w:textAlignment w:val="auto"/>
        <w:rPr>
          <w:rFonts w:eastAsia="Arial Unicode MS"/>
          <w:color w:val="000000" w:themeColor="text1"/>
          <w:sz w:val="24"/>
          <w:szCs w:val="24"/>
          <w:lang w:eastAsia="zh-CN"/>
          <w14:textFill>
            <w14:solidFill>
              <w14:schemeClr w14:val="tx1"/>
            </w14:solidFill>
          </w14:textFill>
        </w:rPr>
      </w:pPr>
      <w:r>
        <w:rPr>
          <w:rFonts w:hint="default" w:eastAsia="Arial Unicode MS"/>
          <w:color w:val="000000" w:themeColor="text1"/>
          <w:sz w:val="24"/>
          <w:szCs w:val="24"/>
          <w:lang w:val="ru-RU" w:eastAsia="zh-CN"/>
          <w14:textFill>
            <w14:solidFill>
              <w14:schemeClr w14:val="tx1"/>
            </w14:solidFill>
          </w14:textFill>
        </w:rPr>
        <w:t>4.1.</w:t>
      </w:r>
      <w:r>
        <w:rPr>
          <w:rFonts w:eastAsia="Arial Unicode MS"/>
          <w:color w:val="000000" w:themeColor="text1"/>
          <w:sz w:val="24"/>
          <w:szCs w:val="24"/>
          <w:lang w:eastAsia="zh-CN"/>
          <w14:textFill>
            <w14:solidFill>
              <w14:schemeClr w14:val="tx1"/>
            </w14:solidFill>
          </w14:textFill>
        </w:rPr>
        <w:t>9. Иные документы, предоставленные по собственной инициативе участника, подтверждающие его соответствие требованиям, установленным настоящей документацией, с комментариями, разъясняющими цель предоставления таких документов.</w:t>
      </w:r>
    </w:p>
    <w:p>
      <w:pPr>
        <w:keepNext w:val="0"/>
        <w:keepLines w:val="0"/>
        <w:pageBreakBefore w:val="0"/>
        <w:widowControl/>
        <w:pBdr>
          <w:top w:val="none" w:color="000000" w:sz="0" w:space="0"/>
          <w:left w:val="none" w:color="000000" w:sz="0" w:space="0"/>
          <w:bottom w:val="none" w:color="000000" w:sz="0" w:space="0"/>
          <w:right w:val="none" w:color="000000" w:sz="0" w:space="0"/>
        </w:pBdr>
        <w:suppressAutoHyphens/>
        <w:kinsoku/>
        <w:wordWrap/>
        <w:overflowPunct/>
        <w:topLinePunct w:val="0"/>
        <w:bidi w:val="0"/>
        <w:snapToGrid/>
        <w:spacing w:line="240" w:lineRule="auto"/>
        <w:ind w:left="0" w:leftChars="0" w:firstLine="799" w:firstLineChars="333"/>
        <w:jc w:val="both"/>
        <w:textAlignment w:val="auto"/>
        <w:rPr>
          <w:rFonts w:hint="default" w:eastAsia="Arial Unicode MS"/>
          <w:color w:val="000000" w:themeColor="text1"/>
          <w:sz w:val="24"/>
          <w:szCs w:val="24"/>
          <w:lang w:val="ru-RU" w:eastAsia="zh-CN"/>
          <w14:textFill>
            <w14:solidFill>
              <w14:schemeClr w14:val="tx1"/>
            </w14:solidFill>
          </w14:textFill>
        </w:rPr>
      </w:pPr>
      <w:r>
        <w:rPr>
          <w:rFonts w:hint="default" w:eastAsia="Arial Unicode MS"/>
          <w:color w:val="000000" w:themeColor="text1"/>
          <w:sz w:val="24"/>
          <w:szCs w:val="24"/>
          <w:lang w:val="ru-RU" w:eastAsia="zh-CN"/>
          <w14:textFill>
            <w14:solidFill>
              <w14:schemeClr w14:val="tx1"/>
            </w14:solidFill>
          </w14:textFill>
        </w:rPr>
        <w:t>4.1.10. В случае подачи заявки коллективным участником, предоставляется следующий пакет документов:</w:t>
      </w:r>
    </w:p>
    <w:p>
      <w:pPr>
        <w:keepNext w:val="0"/>
        <w:keepLines w:val="0"/>
        <w:pageBreakBefore w:val="0"/>
        <w:widowControl/>
        <w:pBdr>
          <w:top w:val="none" w:color="000000" w:sz="0" w:space="0"/>
          <w:left w:val="none" w:color="000000" w:sz="0" w:space="0"/>
          <w:bottom w:val="none" w:color="000000" w:sz="0" w:space="0"/>
          <w:right w:val="none" w:color="000000" w:sz="0" w:space="0"/>
        </w:pBdr>
        <w:suppressAutoHyphens/>
        <w:kinsoku/>
        <w:wordWrap/>
        <w:overflowPunct/>
        <w:topLinePunct w:val="0"/>
        <w:bidi w:val="0"/>
        <w:snapToGrid/>
        <w:spacing w:line="240" w:lineRule="auto"/>
        <w:ind w:left="0" w:leftChars="0" w:firstLine="799" w:firstLineChars="333"/>
        <w:jc w:val="both"/>
        <w:textAlignment w:val="auto"/>
        <w:rPr>
          <w:rFonts w:hint="default" w:eastAsia="Arial Unicode MS"/>
          <w:color w:val="000000" w:themeColor="text1"/>
          <w:sz w:val="24"/>
          <w:szCs w:val="24"/>
          <w:lang w:val="ru-RU" w:eastAsia="zh-CN"/>
          <w14:textFill>
            <w14:solidFill>
              <w14:schemeClr w14:val="tx1"/>
            </w14:solidFill>
          </w14:textFill>
        </w:rPr>
      </w:pPr>
      <w:r>
        <w:rPr>
          <w:rFonts w:hint="default" w:eastAsia="Arial Unicode MS"/>
          <w:color w:val="000000" w:themeColor="text1"/>
          <w:sz w:val="24"/>
          <w:szCs w:val="24"/>
          <w:lang w:val="ru-RU" w:eastAsia="zh-CN"/>
          <w14:textFill>
            <w14:solidFill>
              <w14:schemeClr w14:val="tx1"/>
            </w14:solidFill>
          </w14:textFill>
        </w:rPr>
        <w:t>1) копия соглашения, соответствующего требованиям пункта 3.4.7. Паспорта закупки  (далее – Соглашение);</w:t>
      </w:r>
    </w:p>
    <w:p>
      <w:pPr>
        <w:keepNext w:val="0"/>
        <w:keepLines w:val="0"/>
        <w:pageBreakBefore w:val="0"/>
        <w:widowControl/>
        <w:pBdr>
          <w:top w:val="none" w:color="000000" w:sz="0" w:space="0"/>
          <w:left w:val="none" w:color="000000" w:sz="0" w:space="0"/>
          <w:bottom w:val="none" w:color="000000" w:sz="0" w:space="0"/>
          <w:right w:val="none" w:color="000000" w:sz="0" w:space="0"/>
        </w:pBdr>
        <w:suppressAutoHyphens/>
        <w:kinsoku/>
        <w:wordWrap/>
        <w:overflowPunct/>
        <w:topLinePunct w:val="0"/>
        <w:bidi w:val="0"/>
        <w:snapToGrid/>
        <w:spacing w:line="240" w:lineRule="auto"/>
        <w:ind w:left="0" w:leftChars="0" w:firstLine="799" w:firstLineChars="333"/>
        <w:jc w:val="both"/>
        <w:textAlignment w:val="auto"/>
        <w:rPr>
          <w:rFonts w:hint="default" w:eastAsia="Arial Unicode MS"/>
          <w:color w:val="000000" w:themeColor="text1"/>
          <w:sz w:val="24"/>
          <w:szCs w:val="24"/>
          <w:lang w:val="ru-RU" w:eastAsia="zh-CN"/>
          <w14:textFill>
            <w14:solidFill>
              <w14:schemeClr w14:val="tx1"/>
            </w14:solidFill>
          </w14:textFill>
        </w:rPr>
      </w:pPr>
      <w:r>
        <w:rPr>
          <w:rFonts w:hint="default" w:eastAsia="Arial Unicode MS"/>
          <w:color w:val="000000" w:themeColor="text1"/>
          <w:sz w:val="24"/>
          <w:szCs w:val="24"/>
          <w:lang w:val="ru-RU" w:eastAsia="zh-CN"/>
          <w14:textFill>
            <w14:solidFill>
              <w14:schemeClr w14:val="tx1"/>
            </w14:solidFill>
          </w14:textFill>
        </w:rPr>
        <w:t>2) Форма «Заявка на участие в предварительном квалификационном отборе» (п. 7.2 раздела 7 настоящего Паспорта закупки), подписанная Лидером коллективного участника, действующим от имени всех остальных лиц коллективного участника на основании соглашения (иного документа), соответствующего нормам Гражданского кодекса Российской Федерации и требованиям, установленным пунктом 3.4.7 настоящего Паспорта закупки. При заполнении формы «Заявка на участие в предварительном квалификационном отборе» в табличной части «Сведения об участнике предварительного квалификационного отбора» перечисляются сведения обо всех членах коллективного участника; в текстовой части декларативное подтверждение соответствие требованиям, установленным Паспортом закупки о проведении предварительного квалификационного отбора предоставляется по каждому члену коллективного участника отдельно;</w:t>
      </w:r>
    </w:p>
    <w:p>
      <w:pPr>
        <w:keepNext w:val="0"/>
        <w:keepLines w:val="0"/>
        <w:pageBreakBefore w:val="0"/>
        <w:widowControl/>
        <w:pBdr>
          <w:top w:val="none" w:color="000000" w:sz="0" w:space="0"/>
          <w:left w:val="none" w:color="000000" w:sz="0" w:space="0"/>
          <w:bottom w:val="none" w:color="000000" w:sz="0" w:space="0"/>
          <w:right w:val="none" w:color="000000" w:sz="0" w:space="0"/>
        </w:pBdr>
        <w:suppressAutoHyphens/>
        <w:kinsoku/>
        <w:wordWrap/>
        <w:overflowPunct/>
        <w:topLinePunct w:val="0"/>
        <w:bidi w:val="0"/>
        <w:snapToGrid/>
        <w:spacing w:line="240" w:lineRule="auto"/>
        <w:ind w:left="0" w:leftChars="0" w:firstLine="799" w:firstLineChars="333"/>
        <w:jc w:val="both"/>
        <w:textAlignment w:val="auto"/>
        <w:rPr>
          <w:rFonts w:hint="default" w:eastAsia="Arial Unicode MS"/>
          <w:color w:val="000000" w:themeColor="text1"/>
          <w:sz w:val="24"/>
          <w:szCs w:val="24"/>
          <w:lang w:val="ru-RU" w:eastAsia="zh-CN"/>
          <w14:textFill>
            <w14:solidFill>
              <w14:schemeClr w14:val="tx1"/>
            </w14:solidFill>
          </w14:textFill>
        </w:rPr>
      </w:pPr>
      <w:r>
        <w:rPr>
          <w:rFonts w:hint="default" w:eastAsia="Arial Unicode MS"/>
          <w:color w:val="000000" w:themeColor="text1"/>
          <w:sz w:val="24"/>
          <w:szCs w:val="24"/>
          <w:lang w:val="ru-RU" w:eastAsia="zh-CN"/>
          <w14:textFill>
            <w14:solidFill>
              <w14:schemeClr w14:val="tx1"/>
            </w14:solidFill>
          </w14:textFill>
        </w:rPr>
        <w:t>3) документы, предусмотренные пунктами 4.1.2, 4.1.3, 4.1.8 настоящего Паспорта закупки - каждым членом коллективного участника.</w:t>
      </w: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rPr>
          <w:rFonts w:eastAsia="Arial Unicode MS"/>
          <w:sz w:val="22"/>
          <w:szCs w:val="22"/>
          <w:lang w:eastAsia="zh-CN"/>
        </w:rPr>
        <w:sectPr>
          <w:footerReference r:id="rId7" w:type="default"/>
          <w:pgSz w:w="11906" w:h="16838"/>
          <w:pgMar w:top="1134" w:right="707" w:bottom="1276" w:left="1276" w:header="425" w:footer="300" w:gutter="0"/>
          <w:pgNumType w:fmt="decimal" w:start="2"/>
          <w:cols w:space="0" w:num="1"/>
          <w:rtlGutter w:val="0"/>
          <w:docGrid w:linePitch="360" w:charSpace="0"/>
        </w:sectPr>
      </w:pPr>
    </w:p>
    <w:p>
      <w:pPr>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2127"/>
          <w:tab w:val="left" w:pos="4020"/>
        </w:tabs>
        <w:suppressAutoHyphens/>
        <w:jc w:val="center"/>
        <w:rPr>
          <w:rFonts w:eastAsia="Arial Unicode MS"/>
          <w:b/>
          <w:color w:val="000000" w:themeColor="text1"/>
          <w:sz w:val="22"/>
          <w:szCs w:val="22"/>
          <w:lang w:eastAsia="zh-CN"/>
          <w14:textFill>
            <w14:solidFill>
              <w14:schemeClr w14:val="tx1"/>
            </w14:solidFill>
          </w14:textFill>
        </w:rPr>
      </w:pPr>
      <w:r>
        <w:rPr>
          <w:rFonts w:eastAsia="Arial Unicode MS"/>
          <w:b/>
          <w:color w:val="000000" w:themeColor="text1"/>
          <w:sz w:val="22"/>
          <w:szCs w:val="22"/>
          <w:lang w:eastAsia="zh-CN"/>
          <w14:textFill>
            <w14:solidFill>
              <w14:schemeClr w14:val="tx1"/>
            </w14:solidFill>
          </w14:textFill>
        </w:rPr>
        <w:t xml:space="preserve">РАЗДЕЛ 5. КВАЛИФИКАЦИОННЫЕ ТРЕБОВАНИЯ (ПОКАЗАТЕЛИ), ПОДТВЕРЖДАЮЩИЕ КВАЛИФИКАЦИЮ УЧАСТНИКА В КАЧЕСТВЕ КВАЛИФИЦИРОВАННОЙ ПОДРЯДНОЙ ОРГАНИЗАЦИИ </w:t>
      </w: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b/>
          <w:sz w:val="22"/>
          <w:szCs w:val="22"/>
          <w:lang w:eastAsia="zh-CN"/>
        </w:rPr>
      </w:pPr>
    </w:p>
    <w:p>
      <w:pPr>
        <w:pBdr>
          <w:top w:val="none" w:color="000000" w:sz="0" w:space="0"/>
          <w:left w:val="none" w:color="000000" w:sz="0" w:space="0"/>
          <w:bottom w:val="none" w:color="000000" w:sz="0" w:space="0"/>
          <w:right w:val="none" w:color="000000" w:sz="0" w:space="0"/>
        </w:pBdr>
        <w:suppressAutoHyphens/>
        <w:ind w:firstLine="540"/>
        <w:jc w:val="both"/>
        <w:rPr>
          <w:rFonts w:eastAsia="Arial Unicode MS"/>
          <w:color w:val="000000"/>
          <w:sz w:val="22"/>
          <w:szCs w:val="22"/>
          <w:lang w:eastAsia="zh-CN"/>
        </w:rPr>
      </w:pPr>
      <w:r>
        <w:rPr>
          <w:rFonts w:eastAsia="Arial Unicode MS"/>
          <w:color w:val="000000"/>
          <w:sz w:val="22"/>
          <w:szCs w:val="22"/>
          <w:lang w:eastAsia="zh-CN"/>
        </w:rPr>
        <w:t>5.1. Рассмотрение заявки участника Отбора производится Тендерной комиссией на основе представленных участником документов</w:t>
      </w:r>
      <w:bookmarkStart w:id="13" w:name="Par1036"/>
      <w:bookmarkEnd w:id="13"/>
      <w:r>
        <w:rPr>
          <w:rFonts w:eastAsia="Arial Unicode MS"/>
          <w:color w:val="000000"/>
          <w:sz w:val="22"/>
          <w:szCs w:val="22"/>
          <w:lang w:eastAsia="zh-CN"/>
        </w:rPr>
        <w:t xml:space="preserve">, подтверждающих соответствие квалификационным требованиям, согласно установленных Заказчиком показателей Отбора. </w:t>
      </w:r>
    </w:p>
    <w:p>
      <w:pPr>
        <w:pBdr>
          <w:top w:val="none" w:color="000000" w:sz="0" w:space="0"/>
          <w:left w:val="none" w:color="000000" w:sz="0" w:space="0"/>
          <w:bottom w:val="none" w:color="000000" w:sz="0" w:space="0"/>
          <w:right w:val="none" w:color="000000" w:sz="0" w:space="0"/>
        </w:pBdr>
        <w:suppressAutoHyphens/>
        <w:ind w:firstLine="540"/>
        <w:jc w:val="both"/>
        <w:rPr>
          <w:rFonts w:eastAsia="Arial Unicode MS"/>
          <w:color w:val="000000"/>
          <w:sz w:val="22"/>
          <w:szCs w:val="22"/>
          <w:lang w:eastAsia="zh-CN"/>
        </w:rPr>
      </w:pPr>
      <w:r>
        <w:rPr>
          <w:sz w:val="22"/>
          <w:szCs w:val="22"/>
        </w:rPr>
        <w:t>5.2. Кандидат на участие в Отборе (Участник), не соответствующий установленным Заказчиком квалификационным требованиям (показателям Отбора) рассматривается как неквалифицированный поставщик (подрядчик, исполнитель).</w:t>
      </w:r>
    </w:p>
    <w:p>
      <w:pPr>
        <w:pBdr>
          <w:top w:val="none" w:color="000000" w:sz="0" w:space="0"/>
          <w:left w:val="none" w:color="000000" w:sz="0" w:space="0"/>
          <w:bottom w:val="none" w:color="000000" w:sz="0" w:space="0"/>
          <w:right w:val="none" w:color="000000" w:sz="0" w:space="0"/>
        </w:pBdr>
        <w:suppressAutoHyphens/>
        <w:ind w:firstLine="540"/>
        <w:jc w:val="both"/>
        <w:rPr>
          <w:rFonts w:eastAsia="Arial Unicode MS"/>
          <w:b/>
          <w:color w:val="000000"/>
          <w:sz w:val="22"/>
          <w:szCs w:val="22"/>
          <w:lang w:eastAsia="zh-CN"/>
        </w:rPr>
      </w:pPr>
    </w:p>
    <w:p>
      <w:pPr>
        <w:pBdr>
          <w:top w:val="none" w:color="000000" w:sz="0" w:space="0"/>
          <w:left w:val="none" w:color="000000" w:sz="0" w:space="0"/>
          <w:bottom w:val="none" w:color="000000" w:sz="0" w:space="0"/>
          <w:right w:val="none" w:color="000000" w:sz="0" w:space="0"/>
        </w:pBdr>
        <w:suppressAutoHyphens/>
        <w:ind w:firstLine="540"/>
        <w:jc w:val="both"/>
        <w:rPr>
          <w:rFonts w:eastAsia="Arial Unicode MS"/>
          <w:b/>
          <w:color w:val="000000"/>
          <w:sz w:val="22"/>
          <w:szCs w:val="22"/>
          <w:lang w:eastAsia="zh-CN"/>
        </w:rPr>
      </w:pPr>
      <w:r>
        <w:rPr>
          <w:rFonts w:eastAsia="Arial Unicode MS"/>
          <w:b/>
          <w:color w:val="000000"/>
          <w:sz w:val="22"/>
          <w:szCs w:val="22"/>
          <w:lang w:eastAsia="zh-CN"/>
        </w:rPr>
        <w:t>5.3Обязательные требования:</w:t>
      </w:r>
    </w:p>
    <w:tbl>
      <w:tblPr>
        <w:tblStyle w:val="12"/>
        <w:tblW w:w="150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0"/>
        <w:gridCol w:w="6447"/>
        <w:gridCol w:w="75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80" w:type="dxa"/>
          </w:tcPr>
          <w:p>
            <w:pPr>
              <w:jc w:val="center"/>
              <w:rPr>
                <w:b/>
                <w:sz w:val="24"/>
                <w:szCs w:val="24"/>
              </w:rPr>
            </w:pPr>
            <w:r>
              <w:rPr>
                <w:b/>
                <w:sz w:val="24"/>
                <w:szCs w:val="24"/>
              </w:rPr>
              <w:t>№ п/п</w:t>
            </w:r>
          </w:p>
        </w:tc>
        <w:tc>
          <w:tcPr>
            <w:tcW w:w="6447" w:type="dxa"/>
          </w:tcPr>
          <w:p>
            <w:pPr>
              <w:jc w:val="center"/>
              <w:rPr>
                <w:b/>
                <w:sz w:val="24"/>
                <w:szCs w:val="24"/>
              </w:rPr>
            </w:pPr>
            <w:r>
              <w:rPr>
                <w:b/>
                <w:sz w:val="24"/>
                <w:szCs w:val="24"/>
              </w:rPr>
              <w:t>Требования к Участникам</w:t>
            </w:r>
          </w:p>
        </w:tc>
        <w:tc>
          <w:tcPr>
            <w:tcW w:w="7577" w:type="dxa"/>
          </w:tcPr>
          <w:p>
            <w:pPr>
              <w:jc w:val="center"/>
              <w:rPr>
                <w:b/>
                <w:sz w:val="24"/>
                <w:szCs w:val="24"/>
              </w:rPr>
            </w:pPr>
            <w:r>
              <w:rPr>
                <w:b/>
                <w:sz w:val="24"/>
                <w:szCs w:val="24"/>
              </w:rPr>
              <w:t>Требования к документам, подтверждающим соответствие Участника установленным требованиям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0" w:type="dxa"/>
          </w:tcPr>
          <w:p>
            <w:pPr>
              <w:pStyle w:val="149"/>
              <w:ind w:left="284"/>
              <w:rPr>
                <w:sz w:val="24"/>
                <w:szCs w:val="24"/>
              </w:rPr>
            </w:pPr>
            <w:bookmarkStart w:id="14" w:name="_Ref513735397"/>
            <w:r>
              <w:rPr>
                <w:sz w:val="24"/>
                <w:szCs w:val="24"/>
              </w:rPr>
              <w:t>5.3.1</w:t>
            </w:r>
          </w:p>
          <w:bookmarkEnd w:id="14"/>
        </w:tc>
        <w:tc>
          <w:tcPr>
            <w:tcW w:w="6447" w:type="dxa"/>
          </w:tcPr>
          <w:p>
            <w:pPr>
              <w:rPr>
                <w:sz w:val="24"/>
                <w:szCs w:val="24"/>
              </w:rPr>
            </w:pPr>
            <w:r>
              <w:rPr>
                <w:sz w:val="24"/>
                <w:szCs w:val="24"/>
              </w:rPr>
              <w:t>Участник отбора должен обладать гражданской правоспособностью в полном объеме для заключения и исполнения Договора, в том числе должен быть зарегистрирован в установленном порядке в качестве субъекта гражданского права.</w:t>
            </w:r>
          </w:p>
        </w:tc>
        <w:tc>
          <w:tcPr>
            <w:tcW w:w="7577" w:type="dxa"/>
          </w:tcPr>
          <w:p>
            <w:pPr>
              <w:numPr>
                <w:ilvl w:val="0"/>
                <w:numId w:val="12"/>
              </w:numPr>
              <w:tabs>
                <w:tab w:val="left" w:pos="260"/>
                <w:tab w:val="left" w:pos="1134"/>
              </w:tabs>
              <w:ind w:left="0" w:firstLine="0"/>
              <w:rPr>
                <w:sz w:val="24"/>
                <w:szCs w:val="24"/>
              </w:rPr>
            </w:pPr>
            <w:bookmarkStart w:id="15" w:name="_Ref513814605"/>
            <w:r>
              <w:rPr>
                <w:sz w:val="24"/>
                <w:szCs w:val="24"/>
              </w:rPr>
              <w:t>Выписка из ЕГРЮЛ / ЕГРИП (далее – Выписка) в форме электронного документа, подписанного квалифицированной электронной подписью, либо копия Выписки, подписанной собственноручной подписью должностного лица налогового органа и заверенной печатью налогового органа, либо копия нотариально заверенной Выписки, выданной не ранее чем за 1 (один) месяц до даты подачи заявки; для индивидуальных предпринимателей копия всех страниц документа, удостоверяющего личность (паспорта); в случае если Участник зарегистрирован вне Российской Федерации, он обязан представить выписку из торгового реестра страны регистрации иностранного Участника;</w:t>
            </w:r>
            <w:bookmarkEnd w:id="15"/>
          </w:p>
          <w:p>
            <w:pPr>
              <w:numPr>
                <w:ilvl w:val="0"/>
                <w:numId w:val="12"/>
              </w:numPr>
              <w:tabs>
                <w:tab w:val="left" w:pos="260"/>
                <w:tab w:val="left" w:pos="1134"/>
              </w:tabs>
              <w:ind w:left="0" w:firstLine="0"/>
              <w:rPr>
                <w:sz w:val="24"/>
                <w:szCs w:val="24"/>
              </w:rPr>
            </w:pPr>
            <w:bookmarkStart w:id="16" w:name="_Ref513814637"/>
            <w:r>
              <w:rPr>
                <w:sz w:val="24"/>
                <w:szCs w:val="24"/>
              </w:rPr>
              <w:t>Копия Устава в действующей редакции;</w:t>
            </w:r>
            <w:bookmarkEnd w:id="16"/>
            <w:r>
              <w:rPr>
                <w:sz w:val="24"/>
                <w:szCs w:val="24"/>
              </w:rPr>
              <w:t xml:space="preserve"> </w:t>
            </w:r>
          </w:p>
          <w:p>
            <w:pPr>
              <w:numPr>
                <w:ilvl w:val="0"/>
                <w:numId w:val="12"/>
              </w:numPr>
              <w:tabs>
                <w:tab w:val="left" w:pos="260"/>
                <w:tab w:val="left" w:pos="1134"/>
              </w:tabs>
              <w:ind w:left="0" w:firstLine="0"/>
              <w:rPr>
                <w:sz w:val="24"/>
                <w:szCs w:val="24"/>
              </w:rPr>
            </w:pPr>
            <w:bookmarkStart w:id="17" w:name="_Ref513735341"/>
            <w:r>
              <w:rPr>
                <w:sz w:val="24"/>
                <w:szCs w:val="24"/>
              </w:rPr>
              <w:t>Копии документов, подтверждающих полномочия единоличного исполнительного органа Участника или Управляющей компании (протоколы об избрании единоличного исполнительного органа или о передаче полномочий Управляющей компании);</w:t>
            </w:r>
            <w:bookmarkEnd w:id="17"/>
          </w:p>
          <w:p>
            <w:pPr>
              <w:numPr>
                <w:ilvl w:val="0"/>
                <w:numId w:val="12"/>
              </w:numPr>
              <w:tabs>
                <w:tab w:val="left" w:pos="260"/>
                <w:tab w:val="left" w:pos="1134"/>
              </w:tabs>
              <w:ind w:left="0" w:firstLine="0"/>
              <w:rPr>
                <w:sz w:val="24"/>
                <w:szCs w:val="24"/>
              </w:rPr>
            </w:pPr>
            <w:bookmarkStart w:id="18" w:name="_Ref513814652"/>
            <w:r>
              <w:rPr>
                <w:sz w:val="24"/>
                <w:szCs w:val="24"/>
              </w:rPr>
              <w:t>Если заявка подписывается лицом, действующим на основании доверенности</w:t>
            </w:r>
            <w:r>
              <w:rPr>
                <w:rStyle w:val="14"/>
                <w:sz w:val="24"/>
                <w:szCs w:val="24"/>
              </w:rPr>
              <w:footnoteReference w:id="0"/>
            </w:r>
            <w:r>
              <w:rPr>
                <w:sz w:val="24"/>
                <w:szCs w:val="24"/>
              </w:rPr>
              <w:t xml:space="preserve">, предоставляется электронный образ (в виде файла в формате .pdf) оригинала соответствующей доверенности либо ее нотариально заверенной копии (с указанием правомочий на подписание заявки) и документы, указанные в подпункте </w:t>
            </w:r>
            <w:r>
              <w:rPr>
                <w:sz w:val="24"/>
                <w:szCs w:val="24"/>
              </w:rPr>
              <w:fldChar w:fldCharType="begin"/>
            </w:r>
            <w:r>
              <w:rPr>
                <w:sz w:val="24"/>
                <w:szCs w:val="24"/>
              </w:rPr>
              <w:instrText xml:space="preserve"> REF _Ref513735341 \n \h  \* MERGEFORMAT </w:instrText>
            </w:r>
            <w:r>
              <w:rPr>
                <w:sz w:val="24"/>
                <w:szCs w:val="24"/>
              </w:rPr>
              <w:fldChar w:fldCharType="separate"/>
            </w:r>
            <w:r>
              <w:rPr>
                <w:sz w:val="24"/>
                <w:szCs w:val="24"/>
              </w:rPr>
              <w:t>в)</w:t>
            </w:r>
            <w:r>
              <w:rPr>
                <w:sz w:val="24"/>
                <w:szCs w:val="24"/>
              </w:rPr>
              <w:fldChar w:fldCharType="end"/>
            </w:r>
            <w:r>
              <w:rPr>
                <w:sz w:val="24"/>
                <w:szCs w:val="24"/>
              </w:rPr>
              <w:t>, на лицо, выдавшее доверенность</w:t>
            </w:r>
            <w:bookmarkEnd w:id="1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0" w:type="dxa"/>
          </w:tcPr>
          <w:p>
            <w:pPr>
              <w:pStyle w:val="149"/>
              <w:ind w:left="284"/>
              <w:rPr>
                <w:sz w:val="24"/>
                <w:szCs w:val="24"/>
              </w:rPr>
            </w:pPr>
            <w:bookmarkStart w:id="19" w:name="_Ref514624336"/>
            <w:r>
              <w:rPr>
                <w:sz w:val="24"/>
                <w:szCs w:val="24"/>
              </w:rPr>
              <w:t>5.3.2</w:t>
            </w:r>
          </w:p>
          <w:bookmarkEnd w:id="19"/>
        </w:tc>
        <w:tc>
          <w:tcPr>
            <w:tcW w:w="6447" w:type="dxa"/>
          </w:tcPr>
          <w:p>
            <w:pPr>
              <w:rPr>
                <w:sz w:val="24"/>
                <w:szCs w:val="24"/>
              </w:rPr>
            </w:pPr>
            <w:r>
              <w:rPr>
                <w:sz w:val="24"/>
                <w:szCs w:val="24"/>
              </w:rPr>
              <w:t>Участник отбора не должен находиться в процессе ликвидации; экономическая деятельность Участника не должна быть приостановлена; в отношении Участника не должны быть введены процедуры (наблюдение, внешнее управление или конкурсное производство), предусмотренные Федеральным законом от 26.10.2002 № 127-ФЗ «О несостоятельности (банкротстве)».</w:t>
            </w:r>
          </w:p>
        </w:tc>
        <w:tc>
          <w:tcPr>
            <w:tcW w:w="7577" w:type="dxa"/>
          </w:tcPr>
          <w:p>
            <w:pPr>
              <w:rPr>
                <w:sz w:val="24"/>
                <w:szCs w:val="24"/>
              </w:rPr>
            </w:pPr>
            <w:r>
              <w:rPr>
                <w:sz w:val="24"/>
                <w:szCs w:val="24"/>
              </w:rPr>
              <w:t>Декларативно по форме заявки на участие в предварительном квалификационном отборе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0" w:type="dxa"/>
          </w:tcPr>
          <w:p>
            <w:pPr>
              <w:pStyle w:val="149"/>
              <w:ind w:left="284"/>
              <w:rPr>
                <w:rFonts w:hint="default"/>
                <w:sz w:val="24"/>
                <w:szCs w:val="24"/>
                <w:lang w:val="ru-RU"/>
              </w:rPr>
            </w:pPr>
            <w:r>
              <w:rPr>
                <w:sz w:val="24"/>
                <w:szCs w:val="24"/>
              </w:rPr>
              <w:t>5.3.</w:t>
            </w:r>
            <w:r>
              <w:rPr>
                <w:rFonts w:hint="default"/>
                <w:sz w:val="24"/>
                <w:szCs w:val="24"/>
                <w:lang w:val="ru-RU"/>
              </w:rPr>
              <w:t>3</w:t>
            </w:r>
          </w:p>
        </w:tc>
        <w:tc>
          <w:tcPr>
            <w:tcW w:w="6447" w:type="dxa"/>
          </w:tcPr>
          <w:p>
            <w:pPr>
              <w:rPr>
                <w:rFonts w:hint="default"/>
                <w:sz w:val="24"/>
                <w:szCs w:val="24"/>
                <w:lang w:val="ru-RU"/>
              </w:rPr>
            </w:pPr>
            <w:r>
              <w:rPr>
                <w:sz w:val="24"/>
                <w:szCs w:val="24"/>
              </w:rPr>
              <w:t>Сведения об Участнике отбора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r>
              <w:rPr>
                <w:rFonts w:hint="default"/>
                <w:sz w:val="24"/>
                <w:szCs w:val="24"/>
                <w:lang w:val="ru-RU"/>
              </w:rPr>
              <w:t>,  а так же в перечень юридических и физических лиц в отношении которых временно введено ограничение на участие в операциях по закупкам Фонда развития Инновационного научно-технологического центра «Русский» размещённый на сайте Заказчика (www.iostrov.ru в разделе «Закупки»)</w:t>
            </w:r>
          </w:p>
        </w:tc>
        <w:tc>
          <w:tcPr>
            <w:tcW w:w="7577" w:type="dxa"/>
          </w:tcPr>
          <w:p>
            <w:pPr>
              <w:rPr>
                <w:color w:val="auto"/>
                <w:sz w:val="24"/>
                <w:szCs w:val="24"/>
                <w:u w:val="none"/>
              </w:rPr>
            </w:pPr>
            <w:r>
              <w:rPr>
                <w:color w:val="auto"/>
                <w:sz w:val="24"/>
                <w:szCs w:val="24"/>
                <w:u w:val="none"/>
              </w:rPr>
              <w:t>Декларативно по форме</w:t>
            </w:r>
            <w:r>
              <w:rPr>
                <w:rFonts w:hint="default"/>
                <w:color w:val="auto"/>
                <w:sz w:val="24"/>
                <w:szCs w:val="24"/>
                <w:u w:val="none"/>
                <w:lang w:val="ru-RU"/>
              </w:rPr>
              <w:t xml:space="preserve"> 7.2 раздела 7</w:t>
            </w:r>
            <w:r>
              <w:rPr>
                <w:color w:val="auto"/>
                <w:sz w:val="24"/>
                <w:szCs w:val="24"/>
                <w:u w:val="none"/>
              </w:rPr>
              <w:t xml:space="preserve"> </w:t>
            </w:r>
            <w:r>
              <w:rPr>
                <w:rFonts w:hint="default"/>
                <w:color w:val="auto"/>
                <w:sz w:val="24"/>
                <w:szCs w:val="24"/>
                <w:u w:val="none"/>
                <w:lang w:val="ru-RU"/>
              </w:rPr>
              <w:t>«</w:t>
            </w:r>
            <w:r>
              <w:rPr>
                <w:rFonts w:hint="default"/>
                <w:color w:val="auto"/>
                <w:sz w:val="24"/>
                <w:szCs w:val="24"/>
              </w:rPr>
              <w:t>Форма заявки на участие в предварительном квалификационном отборе</w:t>
            </w:r>
            <w:r>
              <w:rPr>
                <w:rFonts w:hint="default"/>
                <w:color w:val="auto"/>
                <w:sz w:val="24"/>
                <w:szCs w:val="24"/>
                <w:lang w:val="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0" w:type="dxa"/>
          </w:tcPr>
          <w:p>
            <w:pPr>
              <w:pStyle w:val="149"/>
              <w:ind w:left="284"/>
              <w:rPr>
                <w:rFonts w:hint="default"/>
                <w:sz w:val="24"/>
                <w:szCs w:val="24"/>
                <w:lang w:val="ru-RU"/>
              </w:rPr>
            </w:pPr>
            <w:r>
              <w:rPr>
                <w:rFonts w:hint="default"/>
                <w:sz w:val="24"/>
                <w:szCs w:val="24"/>
                <w:lang w:val="en-US"/>
              </w:rPr>
              <w:t>5</w:t>
            </w:r>
            <w:r>
              <w:rPr>
                <w:rFonts w:hint="default"/>
                <w:sz w:val="24"/>
                <w:szCs w:val="24"/>
                <w:lang w:val="ru-RU"/>
              </w:rPr>
              <w:t>.3.4</w:t>
            </w:r>
          </w:p>
        </w:tc>
        <w:tc>
          <w:tcPr>
            <w:tcW w:w="6447" w:type="dxa"/>
          </w:tcPr>
          <w:p>
            <w:pPr>
              <w:rPr>
                <w:sz w:val="24"/>
                <w:szCs w:val="24"/>
              </w:rPr>
            </w:pPr>
            <w:r>
              <w:rPr>
                <w:sz w:val="24"/>
                <w:szCs w:val="24"/>
              </w:rPr>
              <w:t>Сведения об Участнике отбора должны отсутствовать в реестре юридических лиц, привлеченных к административной ответственности за незаконное вознаграждение за последние 3 (три) года, опубликованном на сайте Генеральной прокуратуры РФ (genproc.gov.ru).</w:t>
            </w:r>
          </w:p>
        </w:tc>
        <w:tc>
          <w:tcPr>
            <w:tcW w:w="7577" w:type="dxa"/>
          </w:tcPr>
          <w:p>
            <w:pPr>
              <w:rPr>
                <w:color w:val="auto"/>
                <w:sz w:val="24"/>
                <w:szCs w:val="24"/>
                <w:u w:val="none"/>
              </w:rPr>
            </w:pPr>
            <w:r>
              <w:rPr>
                <w:color w:val="auto"/>
                <w:sz w:val="24"/>
                <w:szCs w:val="24"/>
                <w:u w:val="none"/>
              </w:rPr>
              <w:t>Декларативно по форме</w:t>
            </w:r>
            <w:r>
              <w:rPr>
                <w:rFonts w:hint="default"/>
                <w:color w:val="auto"/>
                <w:sz w:val="24"/>
                <w:szCs w:val="24"/>
                <w:u w:val="none"/>
                <w:lang w:val="ru-RU"/>
              </w:rPr>
              <w:t xml:space="preserve"> 7.2 раздела 7</w:t>
            </w:r>
            <w:r>
              <w:rPr>
                <w:color w:val="auto"/>
                <w:sz w:val="24"/>
                <w:szCs w:val="24"/>
                <w:u w:val="none"/>
              </w:rPr>
              <w:t xml:space="preserve"> </w:t>
            </w:r>
            <w:r>
              <w:rPr>
                <w:rFonts w:hint="default"/>
                <w:color w:val="auto"/>
                <w:sz w:val="24"/>
                <w:szCs w:val="24"/>
                <w:u w:val="none"/>
                <w:lang w:val="ru-RU"/>
              </w:rPr>
              <w:t>«</w:t>
            </w:r>
            <w:r>
              <w:rPr>
                <w:rFonts w:hint="default"/>
                <w:color w:val="auto"/>
                <w:sz w:val="24"/>
                <w:szCs w:val="24"/>
              </w:rPr>
              <w:t>Форма заявки на участие в предварительном квалификационном отборе</w:t>
            </w:r>
            <w:r>
              <w:rPr>
                <w:rFonts w:hint="default"/>
                <w:color w:val="auto"/>
                <w:sz w:val="24"/>
                <w:szCs w:val="24"/>
                <w:lang w:val="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0" w:type="dxa"/>
          </w:tcPr>
          <w:p>
            <w:pPr>
              <w:pStyle w:val="149"/>
              <w:ind w:left="284"/>
              <w:rPr>
                <w:rFonts w:hint="default"/>
                <w:sz w:val="24"/>
                <w:szCs w:val="24"/>
                <w:lang w:val="ru-RU"/>
              </w:rPr>
            </w:pPr>
            <w:r>
              <w:rPr>
                <w:sz w:val="24"/>
                <w:szCs w:val="24"/>
              </w:rPr>
              <w:t>5.3.</w:t>
            </w:r>
            <w:r>
              <w:rPr>
                <w:rFonts w:hint="default"/>
                <w:sz w:val="24"/>
                <w:szCs w:val="24"/>
                <w:lang w:val="ru-RU"/>
              </w:rPr>
              <w:t>5</w:t>
            </w:r>
          </w:p>
        </w:tc>
        <w:tc>
          <w:tcPr>
            <w:tcW w:w="6447" w:type="dxa"/>
          </w:tcPr>
          <w:p>
            <w:pPr>
              <w:rPr>
                <w:sz w:val="24"/>
                <w:szCs w:val="24"/>
              </w:rPr>
            </w:pPr>
            <w:r>
              <w:rPr>
                <w:sz w:val="24"/>
                <w:szCs w:val="24"/>
              </w:rPr>
              <w:t>Единоличный исполнительный орган и главный бухгалтер Участника отбора должны отсутствовать в реестре дисквалифицированных лиц, опубликованном на сайте Федеральной налоговой службы (nalog.ru), а также не должны иметь судимости за преступления в сфере экономики и/или преступления в сфере экономической деятельности и/или преступления против интересов службы в коммерческих или иных организациях и/или преступления против государственной власти, интересов государственной службы и службы в органах местного самоуправления, а также за преступления коррупционной направленности (за исключением лиц, у которых такая судимость погашена или снята).</w:t>
            </w:r>
          </w:p>
        </w:tc>
        <w:tc>
          <w:tcPr>
            <w:tcW w:w="7577" w:type="dxa"/>
          </w:tcPr>
          <w:p>
            <w:pPr>
              <w:rPr>
                <w:color w:val="auto"/>
                <w:sz w:val="24"/>
                <w:szCs w:val="24"/>
                <w:u w:val="none"/>
              </w:rPr>
            </w:pPr>
            <w:r>
              <w:rPr>
                <w:color w:val="auto"/>
                <w:sz w:val="24"/>
                <w:szCs w:val="24"/>
                <w:u w:val="none"/>
              </w:rPr>
              <w:t>Декларативно по форме</w:t>
            </w:r>
            <w:r>
              <w:rPr>
                <w:rFonts w:hint="default"/>
                <w:color w:val="auto"/>
                <w:sz w:val="24"/>
                <w:szCs w:val="24"/>
                <w:u w:val="none"/>
                <w:lang w:val="ru-RU"/>
              </w:rPr>
              <w:t xml:space="preserve"> 7.2 раздела 7</w:t>
            </w:r>
            <w:r>
              <w:rPr>
                <w:color w:val="auto"/>
                <w:sz w:val="24"/>
                <w:szCs w:val="24"/>
                <w:u w:val="none"/>
              </w:rPr>
              <w:t xml:space="preserve"> </w:t>
            </w:r>
            <w:r>
              <w:rPr>
                <w:rFonts w:hint="default"/>
                <w:color w:val="auto"/>
                <w:sz w:val="24"/>
                <w:szCs w:val="24"/>
                <w:u w:val="none"/>
                <w:lang w:val="ru-RU"/>
              </w:rPr>
              <w:t>«</w:t>
            </w:r>
            <w:r>
              <w:rPr>
                <w:rFonts w:hint="default"/>
                <w:color w:val="auto"/>
                <w:sz w:val="24"/>
                <w:szCs w:val="24"/>
              </w:rPr>
              <w:t>Форма заявки на участие в предварительном квалификационном отборе</w:t>
            </w:r>
            <w:r>
              <w:rPr>
                <w:rFonts w:hint="default"/>
                <w:color w:val="auto"/>
                <w:sz w:val="24"/>
                <w:szCs w:val="24"/>
                <w:lang w:val="ru-RU"/>
              </w:rPr>
              <w:t>»</w:t>
            </w:r>
          </w:p>
        </w:tc>
      </w:tr>
    </w:tbl>
    <w:p>
      <w:pPr>
        <w:pBdr>
          <w:top w:val="none" w:color="000000" w:sz="0" w:space="0"/>
          <w:left w:val="none" w:color="000000" w:sz="0" w:space="0"/>
          <w:bottom w:val="none" w:color="000000" w:sz="0" w:space="0"/>
          <w:right w:val="none" w:color="000000" w:sz="0" w:space="0"/>
        </w:pBdr>
        <w:suppressAutoHyphens/>
        <w:ind w:firstLine="540"/>
        <w:rPr>
          <w:rFonts w:eastAsia="Arial Unicode MS"/>
          <w:b/>
          <w:color w:val="000000"/>
          <w:sz w:val="22"/>
          <w:szCs w:val="22"/>
          <w:lang w:eastAsia="zh-CN"/>
        </w:rPr>
      </w:pPr>
    </w:p>
    <w:p>
      <w:pPr>
        <w:pStyle w:val="3"/>
        <w:keepLines w:val="0"/>
        <w:widowControl w:val="0"/>
        <w:numPr>
          <w:ilvl w:val="1"/>
          <w:numId w:val="0"/>
        </w:numPr>
        <w:tabs>
          <w:tab w:val="left" w:pos="6663"/>
          <w:tab w:val="clear" w:pos="360"/>
        </w:tabs>
        <w:spacing w:before="0"/>
        <w:rPr>
          <w:rFonts w:ascii="Times New Roman" w:hAnsi="Times New Roman" w:cs="Times New Roman"/>
          <w:b/>
          <w:bCs/>
          <w:color w:val="auto"/>
          <w:sz w:val="24"/>
          <w:szCs w:val="24"/>
        </w:rPr>
      </w:pPr>
      <w:r>
        <w:rPr>
          <w:rFonts w:ascii="Times New Roman" w:hAnsi="Times New Roman" w:cs="Times New Roman"/>
          <w:b/>
          <w:bCs/>
          <w:color w:val="auto"/>
          <w:sz w:val="24"/>
          <w:szCs w:val="24"/>
        </w:rPr>
        <w:t>5.4 Специальные требования</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0"/>
        <w:gridCol w:w="5961"/>
        <w:gridCol w:w="7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8" w:type="dxa"/>
          </w:tcPr>
          <w:p>
            <w:pPr>
              <w:jc w:val="center"/>
              <w:rPr>
                <w:b/>
                <w:sz w:val="24"/>
                <w:szCs w:val="24"/>
              </w:rPr>
            </w:pPr>
            <w:r>
              <w:rPr>
                <w:b/>
                <w:sz w:val="24"/>
                <w:szCs w:val="24"/>
              </w:rPr>
              <w:t>№ п/п</w:t>
            </w:r>
          </w:p>
        </w:tc>
        <w:tc>
          <w:tcPr>
            <w:tcW w:w="6456" w:type="dxa"/>
          </w:tcPr>
          <w:p>
            <w:pPr>
              <w:jc w:val="center"/>
              <w:rPr>
                <w:b/>
                <w:sz w:val="24"/>
                <w:szCs w:val="24"/>
              </w:rPr>
            </w:pPr>
            <w:r>
              <w:rPr>
                <w:b/>
                <w:sz w:val="24"/>
                <w:szCs w:val="24"/>
              </w:rPr>
              <w:t>Требования к Участникам</w:t>
            </w:r>
          </w:p>
        </w:tc>
        <w:tc>
          <w:tcPr>
            <w:tcW w:w="8370" w:type="dxa"/>
          </w:tcPr>
          <w:p>
            <w:pPr>
              <w:jc w:val="center"/>
              <w:rPr>
                <w:b/>
                <w:sz w:val="24"/>
                <w:szCs w:val="24"/>
              </w:rPr>
            </w:pPr>
            <w:r>
              <w:rPr>
                <w:b/>
                <w:sz w:val="24"/>
                <w:szCs w:val="24"/>
              </w:rPr>
              <w:t>Требования к документам, подтверждающим соответствие Участника установленным требованиям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8" w:type="dxa"/>
          </w:tcPr>
          <w:p>
            <w:pPr>
              <w:pStyle w:val="149"/>
              <w:ind w:left="284"/>
              <w:rPr>
                <w:sz w:val="24"/>
                <w:szCs w:val="24"/>
              </w:rPr>
            </w:pPr>
            <w:bookmarkStart w:id="20" w:name="_Ref513806854"/>
            <w:r>
              <w:rPr>
                <w:sz w:val="24"/>
                <w:szCs w:val="24"/>
              </w:rPr>
              <w:t>5.4.1</w:t>
            </w:r>
          </w:p>
          <w:bookmarkEnd w:id="20"/>
        </w:tc>
        <w:tc>
          <w:tcPr>
            <w:tcW w:w="6456" w:type="dxa"/>
          </w:tcPr>
          <w:p>
            <w:pPr>
              <w:ind w:firstLine="567"/>
              <w:jc w:val="both"/>
              <w:rPr>
                <w:sz w:val="24"/>
                <w:szCs w:val="24"/>
              </w:rPr>
            </w:pPr>
            <w:r>
              <w:rPr>
                <w:sz w:val="24"/>
                <w:szCs w:val="24"/>
              </w:rPr>
              <w:t>Специальные требования к Участникам (наличие специальных допусков, лицензий и прочих разрешительных документов, в том числе подтверждающих членство в саморегулируемых организациях, и т.д., установленных в соответствии с законодательством РФ и касающихся исполнения обязательств по предмету договора).</w:t>
            </w:r>
          </w:p>
          <w:p>
            <w:pPr>
              <w:rPr>
                <w:sz w:val="24"/>
                <w:szCs w:val="24"/>
              </w:rPr>
            </w:pPr>
          </w:p>
        </w:tc>
        <w:tc>
          <w:tcPr>
            <w:tcW w:w="8370" w:type="dxa"/>
          </w:tcPr>
          <w:p>
            <w:pPr>
              <w:widowControl w:val="0"/>
              <w:rPr>
                <w:rFonts w:hint="default"/>
                <w:i/>
                <w:iCs/>
                <w:sz w:val="24"/>
                <w:szCs w:val="24"/>
              </w:rPr>
            </w:pPr>
            <w:r>
              <w:rPr>
                <w:rFonts w:hint="default"/>
                <w:sz w:val="24"/>
                <w:szCs w:val="24"/>
              </w:rPr>
              <w:t>В соответствии с частью 4 статьи 48 Градостроительного кодекса Российской Федерации работы по договорам о подготовке проектной документации, внесению изменений в проектную документацию в соответствии с частями 3.8 и 3.9 статьи 49 Градостроительного кодекса Российской Федерации,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w:t>
            </w:r>
            <w:r>
              <w:rPr>
                <w:rFonts w:hint="default"/>
                <w:i/>
                <w:iCs/>
                <w:sz w:val="24"/>
                <w:szCs w:val="24"/>
              </w:rPr>
              <w:t xml:space="preserve"> выписка из реестра членов саморегулируемой организации (СРО) в области архитектурно-строительного проектирования по форме, утвержденной Приказом Ростехнадзора от 04.03.2019 № 86. В соответствии с ч.4 ст. 55.17 Градостроительного кодекса Российской Федерации срок действия выписки из реестра членов саморегулируемой организации составляет один месяц с даты ее выдачи (за исключением случаев, предусмотренных ч.2.1 ст.47 и ч.4.1. ст.48 Градостроительного кодекса Российской Федерации от 29.12.2004 №190-ФЗ). </w:t>
            </w:r>
          </w:p>
          <w:p>
            <w:pPr>
              <w:widowControl w:val="0"/>
              <w:rPr>
                <w:sz w:val="24"/>
                <w:szCs w:val="24"/>
              </w:rPr>
            </w:pPr>
            <w:r>
              <w:rPr>
                <w:rFonts w:hint="default"/>
                <w:i/>
                <w:iCs/>
                <w:sz w:val="24"/>
                <w:szCs w:val="24"/>
              </w:rPr>
              <w:t xml:space="preserve">Уровень ответственности члена саморегулируемой организации по договору подряда на подготовку проектной документации, заключенного с использованием конкурентных способов заключения договоров и предельному размеру обязательств по таким договорам, в соответствии с которым  указанным членом внесен взнос в компенсационный фонд  обеспечения договорных обязательств должен быть не ниже </w:t>
            </w:r>
            <w:r>
              <w:rPr>
                <w:rFonts w:hint="default"/>
                <w:i/>
                <w:iCs/>
                <w:sz w:val="24"/>
                <w:szCs w:val="24"/>
                <w:lang w:val="ru-RU"/>
              </w:rPr>
              <w:t>третьего</w:t>
            </w:r>
            <w:r>
              <w:rPr>
                <w:rFonts w:hint="default"/>
                <w:i/>
                <w:iCs/>
                <w:sz w:val="24"/>
                <w:szCs w:val="24"/>
              </w:rPr>
              <w:t xml:space="preserve"> (При подачи заявки коллективным участником -  уровни ответственности членов саморегулируемой организации, подтверждённые выписками из реестра членов саморегулируемой организации по договору подряда на подготовку проектной документации должен быть не ниже </w:t>
            </w:r>
            <w:r>
              <w:rPr>
                <w:rFonts w:hint="default"/>
                <w:i/>
                <w:iCs/>
                <w:sz w:val="24"/>
                <w:szCs w:val="24"/>
                <w:lang w:val="ru-RU"/>
              </w:rPr>
              <w:t>третьего</w:t>
            </w:r>
            <w:r>
              <w:rPr>
                <w:rFonts w:hint="default"/>
                <w:i/>
                <w:iCs/>
                <w:sz w:val="24"/>
                <w:szCs w:val="24"/>
              </w:rPr>
              <w:t xml:space="preserve"> для ответственного Участника, и не ниже 1 уровня для остальных участников, входящих в со</w:t>
            </w:r>
            <w:r>
              <w:rPr>
                <w:rFonts w:hint="default"/>
                <w:i/>
                <w:iCs/>
                <w:sz w:val="24"/>
                <w:szCs w:val="24"/>
                <w:lang w:val="en-US"/>
              </w:rPr>
              <w:t>c</w:t>
            </w:r>
            <w:r>
              <w:rPr>
                <w:rFonts w:hint="default"/>
                <w:i/>
                <w:iCs/>
                <w:sz w:val="24"/>
                <w:szCs w:val="24"/>
              </w:rPr>
              <w:t>тав коллективного участника);</w:t>
            </w:r>
          </w:p>
        </w:tc>
      </w:tr>
    </w:tbl>
    <w:p>
      <w:pPr>
        <w:pStyle w:val="3"/>
        <w:keepLines w:val="0"/>
        <w:numPr>
          <w:ilvl w:val="1"/>
          <w:numId w:val="0"/>
        </w:numPr>
        <w:tabs>
          <w:tab w:val="left" w:pos="6663"/>
          <w:tab w:val="clear" w:pos="360"/>
        </w:tabs>
        <w:spacing w:before="0"/>
        <w:ind w:left="1134"/>
        <w:rPr>
          <w:rFonts w:ascii="Times New Roman" w:hAnsi="Times New Roman" w:cs="Times New Roman"/>
          <w:color w:val="auto"/>
          <w:sz w:val="24"/>
          <w:szCs w:val="24"/>
        </w:rPr>
      </w:pPr>
      <w:bookmarkStart w:id="21" w:name="_Toc515659391"/>
      <w:bookmarkEnd w:id="21"/>
      <w:bookmarkStart w:id="22" w:name="_Toc515659399"/>
      <w:bookmarkEnd w:id="22"/>
      <w:bookmarkStart w:id="23" w:name="_Ref513730023"/>
      <w:bookmarkStart w:id="24" w:name="_Toc31046812"/>
      <w:bookmarkStart w:id="25" w:name="_Ref514618002"/>
      <w:bookmarkStart w:id="26" w:name="_Toc514814132"/>
      <w:bookmarkStart w:id="27" w:name="_Toc514805487"/>
    </w:p>
    <w:p>
      <w:pPr>
        <w:pStyle w:val="3"/>
        <w:keepLines w:val="0"/>
        <w:numPr>
          <w:ilvl w:val="1"/>
          <w:numId w:val="0"/>
        </w:numPr>
        <w:tabs>
          <w:tab w:val="left" w:pos="6663"/>
          <w:tab w:val="clear" w:pos="360"/>
        </w:tabs>
        <w:spacing w:before="0"/>
        <w:ind w:left="1134"/>
        <w:rPr>
          <w:rFonts w:ascii="Times New Roman" w:hAnsi="Times New Roman" w:cs="Times New Roman"/>
          <w:b/>
          <w:bCs/>
          <w:color w:val="auto"/>
          <w:sz w:val="24"/>
          <w:szCs w:val="24"/>
        </w:rPr>
      </w:pPr>
      <w:r>
        <w:rPr>
          <w:rFonts w:ascii="Times New Roman" w:hAnsi="Times New Roman" w:cs="Times New Roman"/>
          <w:b/>
          <w:bCs/>
          <w:color w:val="auto"/>
          <w:sz w:val="24"/>
          <w:szCs w:val="24"/>
        </w:rPr>
        <w:t>5.5. Квалификационные требования</w:t>
      </w:r>
      <w:bookmarkEnd w:id="23"/>
      <w:bookmarkEnd w:id="24"/>
      <w:bookmarkEnd w:id="25"/>
      <w:bookmarkEnd w:id="26"/>
      <w:bookmarkEnd w:id="27"/>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0"/>
        <w:gridCol w:w="5973"/>
        <w:gridCol w:w="76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0" w:type="dxa"/>
            <w:vAlign w:val="center"/>
          </w:tcPr>
          <w:p>
            <w:pPr>
              <w:keepNext/>
              <w:jc w:val="center"/>
              <w:rPr>
                <w:b/>
                <w:sz w:val="24"/>
                <w:szCs w:val="24"/>
              </w:rPr>
            </w:pPr>
            <w:r>
              <w:rPr>
                <w:b/>
                <w:sz w:val="24"/>
                <w:szCs w:val="24"/>
              </w:rPr>
              <w:t>№ п/п</w:t>
            </w:r>
          </w:p>
        </w:tc>
        <w:tc>
          <w:tcPr>
            <w:tcW w:w="5973" w:type="dxa"/>
            <w:vAlign w:val="center"/>
          </w:tcPr>
          <w:p>
            <w:pPr>
              <w:keepNext/>
              <w:jc w:val="center"/>
              <w:rPr>
                <w:b/>
                <w:sz w:val="24"/>
                <w:szCs w:val="24"/>
              </w:rPr>
            </w:pPr>
            <w:r>
              <w:rPr>
                <w:b/>
                <w:sz w:val="24"/>
                <w:szCs w:val="24"/>
              </w:rPr>
              <w:t>Требования к Участникам</w:t>
            </w:r>
          </w:p>
        </w:tc>
        <w:tc>
          <w:tcPr>
            <w:tcW w:w="7691" w:type="dxa"/>
            <w:vAlign w:val="center"/>
          </w:tcPr>
          <w:p>
            <w:pPr>
              <w:keepNext/>
              <w:jc w:val="center"/>
              <w:rPr>
                <w:b/>
                <w:sz w:val="24"/>
                <w:szCs w:val="24"/>
              </w:rPr>
            </w:pPr>
            <w:r>
              <w:rPr>
                <w:b/>
                <w:sz w:val="24"/>
                <w:szCs w:val="24"/>
              </w:rPr>
              <w:t>Предмет оценки, требования к документам, подтверждающим соответствие Участника установленным требованиям.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0" w:type="dxa"/>
          </w:tcPr>
          <w:p>
            <w:pPr>
              <w:pStyle w:val="149"/>
              <w:ind w:left="284"/>
              <w:rPr>
                <w:sz w:val="24"/>
                <w:szCs w:val="24"/>
              </w:rPr>
            </w:pPr>
            <w:r>
              <w:rPr>
                <w:sz w:val="24"/>
                <w:szCs w:val="24"/>
              </w:rPr>
              <w:t>5.5.1</w:t>
            </w:r>
          </w:p>
        </w:tc>
        <w:tc>
          <w:tcPr>
            <w:tcW w:w="5973" w:type="dxa"/>
          </w:tcPr>
          <w:p>
            <w:pPr>
              <w:widowControl w:val="0"/>
              <w:rPr>
                <w:b/>
                <w:bCs/>
                <w:sz w:val="24"/>
                <w:szCs w:val="24"/>
                <w:highlight w:val="none"/>
              </w:rPr>
            </w:pPr>
            <w:r>
              <w:rPr>
                <w:b/>
                <w:bCs/>
                <w:sz w:val="24"/>
                <w:szCs w:val="24"/>
                <w:highlight w:val="none"/>
              </w:rPr>
              <w:t>Требования к наличию опыта, в том числе:</w:t>
            </w:r>
          </w:p>
          <w:p>
            <w:pPr>
              <w:suppressAutoHyphens/>
              <w:jc w:val="both"/>
              <w:rPr>
                <w:rFonts w:eastAsia="Arial Unicode MS"/>
                <w:b/>
                <w:i/>
                <w:color w:val="auto"/>
                <w:sz w:val="24"/>
                <w:szCs w:val="24"/>
                <w:highlight w:val="none"/>
                <w:lang w:eastAsia="zh-CN"/>
              </w:rPr>
            </w:pPr>
            <w:r>
              <w:rPr>
                <w:rFonts w:eastAsia="Arial Unicode MS"/>
                <w:b/>
                <w:i/>
                <w:sz w:val="24"/>
                <w:szCs w:val="24"/>
                <w:highlight w:val="none"/>
                <w:lang w:eastAsia="zh-CN"/>
              </w:rPr>
              <w:t>Опыт исполнения (с учетом правопреемства) контрактов (договоров) на работы по проектированию объектов, заключенные</w:t>
            </w:r>
            <w:r>
              <w:rPr>
                <w:rFonts w:eastAsia="Arial Unicode MS"/>
                <w:b/>
                <w:i/>
                <w:color w:val="auto"/>
                <w:sz w:val="24"/>
                <w:szCs w:val="24"/>
                <w:highlight w:val="none"/>
                <w:lang w:eastAsia="zh-CN"/>
              </w:rPr>
              <w:t xml:space="preserve"> не ранее 201</w:t>
            </w:r>
            <w:r>
              <w:rPr>
                <w:rFonts w:hint="default" w:eastAsia="Arial Unicode MS"/>
                <w:b/>
                <w:i/>
                <w:color w:val="auto"/>
                <w:sz w:val="24"/>
                <w:szCs w:val="24"/>
                <w:highlight w:val="none"/>
                <w:lang w:val="ru-RU" w:eastAsia="zh-CN"/>
              </w:rPr>
              <w:t>8</w:t>
            </w:r>
            <w:r>
              <w:rPr>
                <w:rFonts w:eastAsia="Arial Unicode MS"/>
                <w:b/>
                <w:i/>
                <w:color w:val="auto"/>
                <w:sz w:val="24"/>
                <w:szCs w:val="24"/>
                <w:highlight w:val="none"/>
                <w:lang w:eastAsia="zh-CN"/>
              </w:rPr>
              <w:t xml:space="preserve"> года, при условии получения положительного заключения экспертизы проектной документации, при этом:</w:t>
            </w:r>
          </w:p>
          <w:p>
            <w:pPr>
              <w:suppressAutoHyphens/>
              <w:rPr>
                <w:rFonts w:eastAsia="Arial Unicode MS"/>
                <w:bCs/>
                <w:i/>
                <w:sz w:val="24"/>
                <w:szCs w:val="24"/>
                <w:highlight w:val="none"/>
                <w:lang w:eastAsia="zh-CN"/>
              </w:rPr>
            </w:pPr>
            <w:r>
              <w:rPr>
                <w:rFonts w:eastAsia="Arial Unicode MS"/>
                <w:bCs/>
                <w:i/>
                <w:sz w:val="24"/>
                <w:szCs w:val="24"/>
                <w:highlight w:val="none"/>
                <w:lang w:eastAsia="zh-CN"/>
              </w:rPr>
              <w:t xml:space="preserve"> а) суммарная стоимость ранее исполненных контрактов (договоров) должна</w:t>
            </w:r>
            <w:r>
              <w:rPr>
                <w:rFonts w:eastAsia="Arial Unicode MS"/>
                <w:b/>
                <w:i/>
                <w:sz w:val="24"/>
                <w:szCs w:val="24"/>
                <w:highlight w:val="none"/>
                <w:lang w:eastAsia="zh-CN"/>
              </w:rPr>
              <w:t xml:space="preserve"> </w:t>
            </w:r>
            <w:r>
              <w:rPr>
                <w:rFonts w:eastAsia="Arial Unicode MS"/>
                <w:bCs/>
                <w:i/>
                <w:sz w:val="24"/>
                <w:szCs w:val="24"/>
                <w:highlight w:val="none"/>
                <w:lang w:eastAsia="zh-CN"/>
              </w:rPr>
              <w:t xml:space="preserve">составляет не менее </w:t>
            </w:r>
            <w:r>
              <w:rPr>
                <w:rFonts w:hint="default" w:eastAsia="Arial Unicode MS"/>
                <w:bCs/>
                <w:i/>
                <w:sz w:val="24"/>
                <w:szCs w:val="24"/>
                <w:highlight w:val="none"/>
                <w:lang w:val="ru-RU" w:eastAsia="zh-CN"/>
              </w:rPr>
              <w:t>3</w:t>
            </w:r>
            <w:r>
              <w:rPr>
                <w:rFonts w:eastAsia="Arial Unicode MS"/>
                <w:bCs/>
                <w:i/>
                <w:sz w:val="24"/>
                <w:szCs w:val="24"/>
                <w:highlight w:val="none"/>
                <w:lang w:eastAsia="zh-CN"/>
              </w:rPr>
              <w:t>0 000 000 (</w:t>
            </w:r>
            <w:r>
              <w:rPr>
                <w:rFonts w:eastAsia="Arial Unicode MS"/>
                <w:bCs/>
                <w:i/>
                <w:sz w:val="24"/>
                <w:szCs w:val="24"/>
                <w:highlight w:val="none"/>
                <w:lang w:val="ru-RU" w:eastAsia="zh-CN"/>
              </w:rPr>
              <w:t>тридцати</w:t>
            </w:r>
            <w:r>
              <w:rPr>
                <w:rFonts w:eastAsia="Arial Unicode MS"/>
                <w:bCs/>
                <w:i/>
                <w:sz w:val="24"/>
                <w:szCs w:val="24"/>
                <w:highlight w:val="none"/>
                <w:lang w:eastAsia="zh-CN"/>
              </w:rPr>
              <w:t xml:space="preserve"> миллионов) рублей.</w:t>
            </w:r>
          </w:p>
          <w:p>
            <w:pPr>
              <w:suppressAutoHyphens/>
              <w:rPr>
                <w:rFonts w:eastAsia="Arial Unicode MS"/>
                <w:bCs/>
                <w:i/>
                <w:sz w:val="24"/>
                <w:szCs w:val="24"/>
                <w:highlight w:val="none"/>
                <w:lang w:eastAsia="zh-CN"/>
              </w:rPr>
            </w:pPr>
            <w:r>
              <w:rPr>
                <w:rFonts w:eastAsia="Arial Unicode MS"/>
                <w:bCs/>
                <w:i/>
                <w:sz w:val="24"/>
                <w:szCs w:val="24"/>
                <w:highlight w:val="none"/>
                <w:lang w:eastAsia="zh-CN"/>
              </w:rPr>
              <w:t xml:space="preserve">б) не менее  </w:t>
            </w:r>
            <w:r>
              <w:rPr>
                <w:rFonts w:hint="default" w:eastAsia="Arial Unicode MS"/>
                <w:bCs/>
                <w:i/>
                <w:sz w:val="24"/>
                <w:szCs w:val="24"/>
                <w:highlight w:val="none"/>
                <w:lang w:val="ru-RU" w:eastAsia="zh-CN"/>
              </w:rPr>
              <w:t>50</w:t>
            </w:r>
            <w:r>
              <w:rPr>
                <w:rFonts w:eastAsia="Arial Unicode MS"/>
                <w:bCs/>
                <w:i/>
                <w:sz w:val="24"/>
                <w:szCs w:val="24"/>
                <w:highlight w:val="none"/>
                <w:lang w:eastAsia="zh-CN"/>
              </w:rPr>
              <w:t>%  суммарной стоимости ранее исполненных контрактов (договоров) должны составлять  работы по проектированию зданий (жилые, промышленные и пр.)</w:t>
            </w:r>
          </w:p>
          <w:p>
            <w:pPr>
              <w:suppressAutoHyphens/>
              <w:rPr>
                <w:rFonts w:eastAsia="Arial Unicode MS"/>
                <w:bCs/>
                <w:i/>
                <w:sz w:val="24"/>
                <w:szCs w:val="24"/>
                <w:highlight w:val="none"/>
                <w:lang w:eastAsia="zh-CN"/>
              </w:rPr>
            </w:pPr>
          </w:p>
          <w:p>
            <w:pPr>
              <w:widowControl w:val="0"/>
              <w:rPr>
                <w:b/>
                <w:bCs/>
                <w:sz w:val="24"/>
                <w:szCs w:val="24"/>
                <w:highlight w:val="none"/>
              </w:rPr>
            </w:pPr>
          </w:p>
        </w:tc>
        <w:tc>
          <w:tcPr>
            <w:tcW w:w="7691"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jc w:val="both"/>
              <w:rPr>
                <w:rFonts w:eastAsia="Calibri"/>
                <w:sz w:val="24"/>
                <w:szCs w:val="24"/>
                <w:highlight w:val="none"/>
              </w:rPr>
            </w:pPr>
            <w:r>
              <w:rPr>
                <w:rFonts w:eastAsia="Arial Unicode MS"/>
                <w:sz w:val="24"/>
                <w:szCs w:val="24"/>
                <w:highlight w:val="none"/>
                <w:lang w:eastAsia="en-US"/>
              </w:rPr>
              <w:t>Оценка проводится на основе сведений, приведенных участником по форме 7.3.1 «Опыт: аналогичные виды работ»</w:t>
            </w:r>
            <w:r>
              <w:rPr>
                <w:rFonts w:eastAsia="Arial Unicode MS"/>
                <w:sz w:val="24"/>
                <w:szCs w:val="24"/>
                <w:highlight w:val="none"/>
                <w:lang w:eastAsia="zh-CN"/>
              </w:rPr>
              <w:t xml:space="preserve"> с приложением подтверждающих документов:</w:t>
            </w:r>
          </w:p>
          <w:p>
            <w:pPr>
              <w:numPr>
                <w:ilvl w:val="0"/>
                <w:numId w:val="13"/>
              </w:numPr>
              <w:pBdr>
                <w:top w:val="none" w:color="000000" w:sz="0" w:space="0"/>
                <w:left w:val="none" w:color="000000" w:sz="0" w:space="0"/>
                <w:bottom w:val="none" w:color="000000" w:sz="0" w:space="0"/>
                <w:right w:val="none" w:color="000000" w:sz="0" w:space="0"/>
              </w:pBdr>
              <w:suppressAutoHyphens/>
              <w:autoSpaceDE w:val="0"/>
              <w:autoSpaceDN w:val="0"/>
              <w:adjustRightInd w:val="0"/>
              <w:ind w:left="7" w:firstLine="284"/>
              <w:jc w:val="both"/>
              <w:rPr>
                <w:rFonts w:eastAsia="Arial Unicode MS"/>
                <w:sz w:val="24"/>
                <w:szCs w:val="24"/>
                <w:highlight w:val="none"/>
                <w:lang w:eastAsia="en-US"/>
              </w:rPr>
            </w:pPr>
            <w:r>
              <w:rPr>
                <w:rFonts w:eastAsia="Arial Unicode MS"/>
                <w:sz w:val="24"/>
                <w:szCs w:val="24"/>
                <w:highlight w:val="none"/>
                <w:lang w:eastAsia="en-US"/>
              </w:rPr>
              <w:t>копии актов приемки выполненных работ (оказанных услуг);</w:t>
            </w:r>
          </w:p>
          <w:p>
            <w:pPr>
              <w:numPr>
                <w:ilvl w:val="0"/>
                <w:numId w:val="13"/>
              </w:numPr>
              <w:pBdr>
                <w:top w:val="none" w:color="000000" w:sz="0" w:space="0"/>
                <w:left w:val="none" w:color="000000" w:sz="0" w:space="0"/>
                <w:bottom w:val="none" w:color="000000" w:sz="0" w:space="0"/>
                <w:right w:val="none" w:color="000000" w:sz="0" w:space="0"/>
              </w:pBdr>
              <w:suppressAutoHyphens/>
              <w:autoSpaceDE w:val="0"/>
              <w:autoSpaceDN w:val="0"/>
              <w:adjustRightInd w:val="0"/>
              <w:ind w:left="7" w:firstLine="284"/>
              <w:jc w:val="both"/>
              <w:rPr>
                <w:rFonts w:eastAsia="Arial Unicode MS"/>
                <w:sz w:val="24"/>
                <w:szCs w:val="24"/>
                <w:highlight w:val="none"/>
                <w:lang w:eastAsia="en-US"/>
              </w:rPr>
            </w:pPr>
            <w:r>
              <w:rPr>
                <w:rFonts w:eastAsia="Arial Unicode MS"/>
                <w:sz w:val="24"/>
                <w:szCs w:val="24"/>
                <w:highlight w:val="none"/>
                <w:lang w:eastAsia="en-US"/>
              </w:rPr>
              <w:t>сведения о положительных заключениях экспертизы проектной документации (титулы положительных заключений, либо в ином виде с обязательным указанием следующих сведений: наименование объекта, заказчика, сроков исполнения работ и номера положительного заключения).</w:t>
            </w:r>
          </w:p>
          <w:p>
            <w:pPr>
              <w:pBdr>
                <w:top w:val="none" w:color="000000" w:sz="0" w:space="0"/>
                <w:left w:val="none" w:color="000000" w:sz="0" w:space="0"/>
                <w:bottom w:val="none" w:color="000000" w:sz="0" w:space="0"/>
                <w:right w:val="none" w:color="000000" w:sz="0" w:space="0"/>
              </w:pBdr>
              <w:suppressAutoHyphens/>
              <w:autoSpaceDE w:val="0"/>
              <w:autoSpaceDN w:val="0"/>
              <w:adjustRightInd w:val="0"/>
              <w:ind w:left="7"/>
              <w:jc w:val="both"/>
              <w:rPr>
                <w:rFonts w:eastAsia="Arial Unicode MS"/>
                <w:sz w:val="24"/>
                <w:szCs w:val="24"/>
                <w:highlight w:val="none"/>
                <w:lang w:eastAsia="en-US"/>
              </w:rPr>
            </w:pPr>
            <w:r>
              <w:rPr>
                <w:rFonts w:eastAsia="Arial Unicode MS"/>
                <w:sz w:val="24"/>
                <w:szCs w:val="24"/>
                <w:highlight w:val="none"/>
                <w:lang w:eastAsia="en-US"/>
              </w:rPr>
              <w:t>В положительных заключениях заявитель должен быть указан как разработчик одного или нескольких разделов проектной документации;</w:t>
            </w:r>
          </w:p>
          <w:p>
            <w:pPr>
              <w:pBdr>
                <w:top w:val="none" w:color="000000" w:sz="0" w:space="0"/>
                <w:left w:val="none" w:color="000000" w:sz="0" w:space="0"/>
                <w:bottom w:val="none" w:color="000000" w:sz="0" w:space="0"/>
                <w:right w:val="none" w:color="000000" w:sz="0" w:space="0"/>
              </w:pBdr>
              <w:suppressAutoHyphens/>
              <w:rPr>
                <w:rFonts w:eastAsia="Arial Unicode MS"/>
                <w:sz w:val="24"/>
                <w:szCs w:val="24"/>
                <w:highlight w:val="none"/>
                <w:lang w:eastAsia="en-US"/>
              </w:rPr>
            </w:pPr>
          </w:p>
          <w:p>
            <w:pPr>
              <w:pBdr>
                <w:top w:val="none" w:color="000000" w:sz="0" w:space="0"/>
                <w:left w:val="none" w:color="000000" w:sz="0" w:space="0"/>
                <w:bottom w:val="none" w:color="000000" w:sz="0" w:space="0"/>
                <w:right w:val="none" w:color="000000" w:sz="0" w:space="0"/>
              </w:pBdr>
              <w:suppressAutoHyphens/>
              <w:rPr>
                <w:b/>
                <w:i/>
                <w:sz w:val="24"/>
                <w:szCs w:val="24"/>
                <w:highlight w:val="none"/>
                <w:shd w:val="clear" w:color="auto" w:fill="FFFF9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0" w:type="dxa"/>
          </w:tcPr>
          <w:p>
            <w:pPr>
              <w:pStyle w:val="149"/>
              <w:ind w:left="284"/>
              <w:rPr>
                <w:sz w:val="24"/>
                <w:szCs w:val="24"/>
              </w:rPr>
            </w:pPr>
            <w:r>
              <w:rPr>
                <w:sz w:val="24"/>
                <w:szCs w:val="24"/>
              </w:rPr>
              <w:t>5.5.2</w:t>
            </w:r>
          </w:p>
        </w:tc>
        <w:tc>
          <w:tcPr>
            <w:tcW w:w="5973" w:type="dxa"/>
          </w:tcPr>
          <w:p>
            <w:pPr>
              <w:rPr>
                <w:b/>
                <w:bCs/>
                <w:sz w:val="24"/>
                <w:szCs w:val="24"/>
              </w:rPr>
            </w:pPr>
            <w:r>
              <w:rPr>
                <w:b/>
                <w:bCs/>
                <w:sz w:val="24"/>
                <w:szCs w:val="24"/>
              </w:rPr>
              <w:t>Требования к наличию кадровых ресурсов, в том числе:</w:t>
            </w:r>
          </w:p>
          <w:p>
            <w:pPr>
              <w:numPr>
                <w:ilvl w:val="0"/>
                <w:numId w:val="0"/>
              </w:numPr>
              <w:spacing w:after="240" w:afterLines="100"/>
              <w:ind w:leftChars="0"/>
              <w:jc w:val="both"/>
              <w:rPr>
                <w:rFonts w:hint="default"/>
                <w:sz w:val="24"/>
                <w:szCs w:val="24"/>
                <w:lang w:val="ru-RU"/>
              </w:rPr>
            </w:pPr>
            <w:r>
              <w:rPr>
                <w:sz w:val="24"/>
                <w:szCs w:val="24"/>
                <w:highlight w:val="none"/>
              </w:rPr>
              <w:t>Специалисты в области</w:t>
            </w:r>
            <w:r>
              <w:rPr>
                <w:rFonts w:hint="default"/>
                <w:sz w:val="24"/>
                <w:szCs w:val="24"/>
                <w:highlight w:val="none"/>
                <w:lang w:val="ru-RU"/>
              </w:rPr>
              <w:t xml:space="preserve"> архитектуры, </w:t>
            </w:r>
            <w:r>
              <w:rPr>
                <w:sz w:val="24"/>
                <w:szCs w:val="24"/>
                <w:highlight w:val="none"/>
              </w:rPr>
              <w:t>территориального планирования и планировки территорий</w:t>
            </w:r>
            <w:r>
              <w:rPr>
                <w:rFonts w:hint="default"/>
                <w:sz w:val="24"/>
                <w:szCs w:val="24"/>
                <w:highlight w:val="none"/>
                <w:lang w:val="ru-RU"/>
              </w:rPr>
              <w:t xml:space="preserve">, </w:t>
            </w:r>
            <w:r>
              <w:rPr>
                <w:sz w:val="24"/>
                <w:szCs w:val="24"/>
                <w:highlight w:val="none"/>
              </w:rPr>
              <w:t xml:space="preserve"> разработки проектной документации не менее </w:t>
            </w:r>
            <w:r>
              <w:rPr>
                <w:rFonts w:hint="default"/>
                <w:sz w:val="24"/>
                <w:szCs w:val="24"/>
                <w:highlight w:val="none"/>
                <w:lang w:val="ru-RU"/>
              </w:rPr>
              <w:t>5-ти</w:t>
            </w:r>
            <w:r>
              <w:rPr>
                <w:sz w:val="24"/>
                <w:szCs w:val="24"/>
                <w:highlight w:val="none"/>
              </w:rPr>
              <w:t xml:space="preserve"> человек</w:t>
            </w:r>
            <w:r>
              <w:rPr>
                <w:rFonts w:hint="default"/>
                <w:sz w:val="24"/>
                <w:szCs w:val="24"/>
                <w:highlight w:val="none"/>
                <w:lang w:val="ru-RU"/>
              </w:rPr>
              <w:t>.</w:t>
            </w:r>
          </w:p>
        </w:tc>
        <w:tc>
          <w:tcPr>
            <w:tcW w:w="7691" w:type="dxa"/>
          </w:tcPr>
          <w:p>
            <w:pPr>
              <w:pBdr>
                <w:top w:val="none" w:color="000000" w:sz="0" w:space="0"/>
                <w:left w:val="none" w:color="000000" w:sz="0" w:space="0"/>
                <w:bottom w:val="none" w:color="000000" w:sz="0" w:space="0"/>
                <w:right w:val="none" w:color="000000" w:sz="0" w:space="0"/>
              </w:pBdr>
              <w:suppressAutoHyphens/>
              <w:jc w:val="both"/>
              <w:rPr>
                <w:rFonts w:eastAsia="Arial Unicode MS"/>
                <w:iCs/>
                <w:sz w:val="24"/>
                <w:szCs w:val="24"/>
                <w:lang w:eastAsia="zh-CN"/>
              </w:rPr>
            </w:pPr>
            <w:r>
              <w:rPr>
                <w:rFonts w:eastAsia="Arial Unicode MS"/>
                <w:iCs/>
                <w:sz w:val="24"/>
                <w:szCs w:val="24"/>
                <w:lang w:eastAsia="en-US"/>
              </w:rPr>
              <w:t>Н</w:t>
            </w:r>
            <w:r>
              <w:rPr>
                <w:rFonts w:eastAsia="Arial Unicode MS"/>
                <w:iCs/>
                <w:sz w:val="24"/>
                <w:szCs w:val="24"/>
                <w:lang w:eastAsia="zh-CN"/>
              </w:rPr>
              <w:t>аличие у участника отбор</w:t>
            </w:r>
            <w:r>
              <w:rPr>
                <w:rFonts w:eastAsia="Arial Unicode MS"/>
                <w:iCs/>
                <w:sz w:val="24"/>
                <w:szCs w:val="24"/>
                <w:highlight w:val="none"/>
                <w:lang w:eastAsia="zh-CN"/>
              </w:rPr>
              <w:t xml:space="preserve">а в штате </w:t>
            </w:r>
            <w:r>
              <w:rPr>
                <w:rFonts w:eastAsia="Arial Unicode MS"/>
                <w:iCs/>
                <w:sz w:val="24"/>
                <w:szCs w:val="24"/>
                <w:highlight w:val="none"/>
                <w:lang w:val="ru-RU" w:eastAsia="zh-CN"/>
              </w:rPr>
              <w:t>по</w:t>
            </w:r>
            <w:r>
              <w:rPr>
                <w:rFonts w:hint="default" w:eastAsia="Arial Unicode MS"/>
                <w:iCs/>
                <w:sz w:val="24"/>
                <w:szCs w:val="24"/>
                <w:highlight w:val="none"/>
                <w:lang w:val="ru-RU" w:eastAsia="zh-CN"/>
              </w:rPr>
              <w:t xml:space="preserve"> основному месту работы </w:t>
            </w:r>
            <w:r>
              <w:rPr>
                <w:rFonts w:eastAsia="Arial Unicode MS"/>
                <w:iCs/>
                <w:sz w:val="24"/>
                <w:szCs w:val="24"/>
                <w:highlight w:val="none"/>
                <w:lang w:eastAsia="zh-CN"/>
              </w:rPr>
              <w:t xml:space="preserve"> необходимой численности персонала (сотрудников) с профильным образованием  соответствующей квалификации и опытом работы в данной сфере.</w:t>
            </w:r>
            <w:r>
              <w:rPr>
                <w:rFonts w:eastAsia="Arial Unicode MS"/>
                <w:iCs/>
                <w:sz w:val="24"/>
                <w:szCs w:val="24"/>
                <w:lang w:eastAsia="zh-CN"/>
              </w:rPr>
              <w:t xml:space="preserve"> </w:t>
            </w:r>
            <w:r>
              <w:rPr>
                <w:rFonts w:eastAsia="Arial Unicode MS"/>
                <w:iCs/>
                <w:sz w:val="24"/>
                <w:szCs w:val="24"/>
                <w:lang w:val="ru-RU" w:eastAsia="zh-CN"/>
              </w:rPr>
              <w:t>С</w:t>
            </w:r>
            <w:r>
              <w:rPr>
                <w:rFonts w:eastAsia="Arial Unicode MS"/>
                <w:iCs/>
                <w:sz w:val="24"/>
                <w:szCs w:val="24"/>
                <w:lang w:eastAsia="zh-CN"/>
              </w:rPr>
              <w:t>пециалист</w:t>
            </w:r>
            <w:r>
              <w:rPr>
                <w:rFonts w:eastAsia="Arial Unicode MS"/>
                <w:iCs/>
                <w:sz w:val="24"/>
                <w:szCs w:val="24"/>
                <w:lang w:val="ru-RU" w:eastAsia="zh-CN"/>
              </w:rPr>
              <w:t>ы</w:t>
            </w:r>
            <w:r>
              <w:rPr>
                <w:rFonts w:eastAsia="Arial Unicode MS"/>
                <w:iCs/>
                <w:sz w:val="24"/>
                <w:szCs w:val="24"/>
                <w:lang w:eastAsia="zh-CN"/>
              </w:rPr>
              <w:t xml:space="preserve"> должны быть включены в реестр специалистов Национального объединения изыскателей и проектировщиков (НОПРИЗ).</w:t>
            </w:r>
          </w:p>
          <w:p>
            <w:pPr>
              <w:pBdr>
                <w:top w:val="none" w:color="000000" w:sz="0" w:space="0"/>
                <w:left w:val="none" w:color="000000" w:sz="0" w:space="0"/>
                <w:bottom w:val="none" w:color="000000" w:sz="0" w:space="0"/>
                <w:right w:val="none" w:color="000000" w:sz="0" w:space="0"/>
              </w:pBdr>
              <w:suppressAutoHyphens/>
              <w:jc w:val="both"/>
              <w:rPr>
                <w:rFonts w:eastAsia="Arial Unicode MS"/>
                <w:iCs/>
                <w:sz w:val="24"/>
                <w:szCs w:val="24"/>
                <w:lang w:eastAsia="en-US"/>
              </w:rPr>
            </w:pPr>
            <w:r>
              <w:rPr>
                <w:rFonts w:eastAsia="Arial Unicode MS"/>
                <w:sz w:val="24"/>
                <w:szCs w:val="24"/>
                <w:lang w:eastAsia="en-US"/>
              </w:rPr>
              <w:t>Оценка проводится на основе документально подтвержденных сведений, приведенных участником в соответствии с</w:t>
            </w:r>
            <w:r>
              <w:rPr>
                <w:rFonts w:eastAsia="Arial Unicode MS"/>
                <w:sz w:val="24"/>
                <w:szCs w:val="24"/>
              </w:rPr>
              <w:t xml:space="preserve"> </w:t>
            </w:r>
            <w:r>
              <w:rPr>
                <w:rFonts w:eastAsia="Arial Unicode MS"/>
                <w:sz w:val="24"/>
                <w:szCs w:val="24"/>
                <w:lang w:eastAsia="zh-CN"/>
              </w:rPr>
              <w:t>формой «Кадровые ресурсы: специалисты» (форма 7.4 Паспорта закупки)</w:t>
            </w:r>
            <w:r>
              <w:rPr>
                <w:rFonts w:eastAsia="Arial Unicode MS"/>
                <w:sz w:val="24"/>
                <w:szCs w:val="24"/>
                <w:lang w:eastAsia="en-US"/>
              </w:rPr>
              <w:t>.</w:t>
            </w:r>
            <w:r>
              <w:rPr>
                <w:rFonts w:eastAsia="Arial Unicode MS"/>
                <w:iCs/>
                <w:sz w:val="24"/>
                <w:szCs w:val="24"/>
                <w:lang w:eastAsia="en-US"/>
              </w:rPr>
              <w:t xml:space="preserve"> </w:t>
            </w:r>
          </w:p>
          <w:p>
            <w:pPr>
              <w:pBdr>
                <w:top w:val="none" w:color="000000" w:sz="0" w:space="0"/>
                <w:left w:val="none" w:color="000000" w:sz="0" w:space="0"/>
                <w:bottom w:val="none" w:color="000000" w:sz="0" w:space="0"/>
                <w:right w:val="none" w:color="000000" w:sz="0" w:space="0"/>
              </w:pBdr>
              <w:suppressAutoHyphens/>
              <w:jc w:val="both"/>
              <w:rPr>
                <w:rFonts w:hint="default" w:eastAsia="Arial Unicode MS"/>
                <w:sz w:val="24"/>
                <w:szCs w:val="24"/>
                <w:lang w:val="ru-RU" w:eastAsia="zh-CN"/>
              </w:rPr>
            </w:pPr>
            <w:r>
              <w:rPr>
                <w:rFonts w:eastAsia="Arial Unicode MS"/>
                <w:iCs/>
                <w:sz w:val="24"/>
                <w:szCs w:val="24"/>
                <w:lang w:eastAsia="en-US"/>
              </w:rPr>
              <w:t>В подтверждение наличия предлагаемых для выполнения работ работников с профильным образованием, соответствующей квалификации и опытом работы в данной сфере не менее 5 лет, участники отбора представляют копии документов</w:t>
            </w:r>
            <w:r>
              <w:rPr>
                <w:rFonts w:eastAsia="Arial Unicode MS"/>
                <w:sz w:val="24"/>
                <w:szCs w:val="24"/>
                <w:lang w:eastAsia="zh-CN"/>
              </w:rPr>
              <w:t xml:space="preserve"> </w:t>
            </w:r>
            <w:r>
              <w:rPr>
                <w:rFonts w:eastAsia="Arial Unicode MS"/>
                <w:iCs/>
                <w:sz w:val="24"/>
                <w:szCs w:val="24"/>
                <w:lang w:eastAsia="en-US"/>
              </w:rPr>
              <w:t>об образовании, копии сертификатов о повышении квалификации заявленных специалистов, выписки из трудовой книжки или копия приказа о приеме на работу и копия трудового договора</w:t>
            </w:r>
            <w:r>
              <w:rPr>
                <w:rFonts w:hint="default" w:eastAsia="Arial Unicode MS"/>
                <w:iCs/>
                <w:sz w:val="24"/>
                <w:szCs w:val="24"/>
                <w:lang w:val="ru-RU" w:eastAsia="en-US"/>
              </w:rPr>
              <w:t>.</w:t>
            </w:r>
          </w:p>
          <w:p>
            <w:pPr>
              <w:pBdr>
                <w:top w:val="none" w:color="000000" w:sz="0" w:space="0"/>
                <w:left w:val="none" w:color="000000" w:sz="0" w:space="0"/>
                <w:bottom w:val="none" w:color="000000" w:sz="0" w:space="0"/>
                <w:right w:val="none" w:color="000000" w:sz="0" w:space="0"/>
              </w:pBdr>
              <w:suppressAutoHyphens/>
              <w:jc w:val="both"/>
              <w:rPr>
                <w:rFonts w:eastAsia="Calibri"/>
                <w:iCs/>
                <w:sz w:val="24"/>
                <w:szCs w:val="24"/>
                <w:lang w:eastAsia="en-US"/>
              </w:rPr>
            </w:pPr>
            <w:r>
              <w:rPr>
                <w:rFonts w:eastAsia="Arial Unicode MS"/>
                <w:iCs/>
                <w:sz w:val="24"/>
                <w:szCs w:val="24"/>
                <w:lang w:eastAsia="en-US"/>
              </w:rPr>
              <w:t>В случае, если из представленных документов, подтверждающих опыт работы специалиста (трудовая книжка, трудовой договор) наименование должности сотрудника не позволяет сделать вывод о специфике, выполняемой им работы, необходимо предоставить копию должностной инструкции.</w:t>
            </w:r>
          </w:p>
          <w:p>
            <w:pPr>
              <w:spacing w:after="150"/>
              <w:jc w:val="both"/>
              <w:rPr>
                <w:b/>
                <w:i/>
                <w:sz w:val="24"/>
                <w:szCs w:val="24"/>
                <w:shd w:val="clear" w:color="auto" w:fill="FFFF99"/>
              </w:rPr>
            </w:pPr>
            <w:r>
              <w:rPr>
                <w:rFonts w:eastAsia="Arial Unicode MS"/>
                <w:iCs/>
                <w:sz w:val="24"/>
                <w:szCs w:val="24"/>
                <w:lang w:eastAsia="en-US"/>
              </w:rPr>
              <w:t xml:space="preserve">Информация, содержащая персональные данные конкретных физических лиц, должна передаваться с соблюдением требований </w:t>
            </w:r>
            <w:r>
              <w:rPr>
                <w:sz w:val="24"/>
                <w:szCs w:val="24"/>
              </w:rPr>
              <w:t>Федерального закона от 27.07.2006 №152-ФЗ «О персональных данных».</w:t>
            </w:r>
          </w:p>
        </w:tc>
      </w:tr>
    </w:tbl>
    <w:p>
      <w:pPr>
        <w:pBdr>
          <w:top w:val="none" w:color="000000" w:sz="0" w:space="0"/>
          <w:left w:val="none" w:color="000000" w:sz="0" w:space="0"/>
          <w:bottom w:val="none" w:color="000000" w:sz="0" w:space="0"/>
          <w:right w:val="none" w:color="000000" w:sz="0" w:space="0"/>
        </w:pBdr>
        <w:suppressAutoHyphens/>
        <w:ind w:firstLine="540"/>
        <w:jc w:val="both"/>
        <w:rPr>
          <w:rFonts w:eastAsia="Arial Unicode MS"/>
          <w:b/>
          <w:color w:val="000000"/>
          <w:sz w:val="22"/>
          <w:szCs w:val="22"/>
          <w:lang w:eastAsia="zh-CN"/>
        </w:rPr>
      </w:pPr>
    </w:p>
    <w:p>
      <w:pPr>
        <w:widowControl w:val="0"/>
        <w:pBdr>
          <w:top w:val="none" w:color="000000" w:sz="0" w:space="0"/>
          <w:left w:val="none" w:color="000000" w:sz="0" w:space="0"/>
          <w:bottom w:val="none" w:color="000000" w:sz="0" w:space="0"/>
          <w:right w:val="none" w:color="000000" w:sz="0" w:space="0"/>
        </w:pBdr>
        <w:suppressAutoHyphens/>
        <w:autoSpaceDE w:val="0"/>
        <w:autoSpaceDN w:val="0"/>
        <w:adjustRightInd w:val="0"/>
        <w:jc w:val="center"/>
        <w:rPr>
          <w:rFonts w:eastAsia="Arial Unicode MS"/>
          <w:b/>
          <w:color w:val="000000"/>
          <w:sz w:val="22"/>
          <w:szCs w:val="22"/>
          <w:lang w:eastAsia="zh-CN"/>
        </w:rPr>
      </w:pPr>
      <w:bookmarkStart w:id="28" w:name="Par1308"/>
      <w:bookmarkEnd w:id="28"/>
      <w:bookmarkStart w:id="29" w:name="Par1299"/>
      <w:bookmarkEnd w:id="29"/>
      <w:bookmarkStart w:id="30" w:name="Par1301"/>
      <w:bookmarkEnd w:id="30"/>
      <w:bookmarkStart w:id="31" w:name="Par1300"/>
      <w:bookmarkEnd w:id="31"/>
      <w:bookmarkStart w:id="32" w:name="Par1298"/>
      <w:bookmarkEnd w:id="32"/>
      <w:bookmarkStart w:id="33" w:name="Par1302"/>
      <w:bookmarkEnd w:id="33"/>
      <w:bookmarkStart w:id="34" w:name="Par1297"/>
      <w:bookmarkEnd w:id="34"/>
    </w:p>
    <w:p>
      <w:pPr>
        <w:widowControl w:val="0"/>
        <w:pBdr>
          <w:top w:val="none" w:color="000000" w:sz="0" w:space="0"/>
          <w:left w:val="none" w:color="000000" w:sz="0" w:space="0"/>
          <w:bottom w:val="none" w:color="000000" w:sz="0" w:space="0"/>
          <w:right w:val="none" w:color="000000" w:sz="0" w:space="0"/>
        </w:pBdr>
        <w:suppressAutoHyphens/>
        <w:autoSpaceDE w:val="0"/>
        <w:autoSpaceDN w:val="0"/>
        <w:adjustRightInd w:val="0"/>
        <w:jc w:val="center"/>
        <w:rPr>
          <w:rFonts w:eastAsia="Arial Unicode MS"/>
          <w:b/>
          <w:color w:val="000000"/>
          <w:sz w:val="22"/>
          <w:szCs w:val="22"/>
          <w:lang w:eastAsia="zh-CN"/>
        </w:rPr>
        <w:sectPr>
          <w:pgSz w:w="16838" w:h="11906" w:orient="landscape"/>
          <w:pgMar w:top="1276" w:right="1134" w:bottom="707" w:left="1276" w:header="425" w:footer="301" w:gutter="0"/>
          <w:pgNumType w:fmt="decimal"/>
          <w:cols w:space="708" w:num="1"/>
          <w:titlePg/>
          <w:docGrid w:linePitch="360" w:charSpace="0"/>
        </w:sectPr>
      </w:pPr>
    </w:p>
    <w:p>
      <w:pPr>
        <w:widowControl w:val="0"/>
        <w:pBdr>
          <w:top w:val="none" w:color="000000" w:sz="0" w:space="0"/>
          <w:left w:val="none" w:color="000000" w:sz="0" w:space="0"/>
          <w:bottom w:val="none" w:color="000000" w:sz="0" w:space="0"/>
          <w:right w:val="none" w:color="000000" w:sz="0" w:space="0"/>
        </w:pBdr>
        <w:suppressAutoHyphens/>
        <w:autoSpaceDE w:val="0"/>
        <w:autoSpaceDN w:val="0"/>
        <w:adjustRightInd w:val="0"/>
        <w:jc w:val="center"/>
        <w:rPr>
          <w:rFonts w:eastAsia="Arial Unicode MS"/>
          <w:b/>
          <w:color w:val="000000"/>
          <w:sz w:val="22"/>
          <w:szCs w:val="22"/>
          <w:lang w:eastAsia="zh-CN"/>
        </w:rPr>
      </w:pPr>
    </w:p>
    <w:p>
      <w:pPr>
        <w:widowControl w:val="0"/>
        <w:pBdr>
          <w:top w:val="none" w:color="000000" w:sz="0" w:space="0"/>
          <w:left w:val="none" w:color="000000" w:sz="0" w:space="0"/>
          <w:bottom w:val="none" w:color="000000" w:sz="0" w:space="0"/>
          <w:right w:val="none" w:color="000000" w:sz="0" w:space="0"/>
        </w:pBdr>
        <w:suppressAutoHyphens/>
        <w:autoSpaceDE w:val="0"/>
        <w:autoSpaceDN w:val="0"/>
        <w:adjustRightInd w:val="0"/>
        <w:jc w:val="center"/>
        <w:rPr>
          <w:rFonts w:eastAsia="Arial Unicode MS"/>
          <w:b/>
          <w:color w:val="000000"/>
          <w:sz w:val="22"/>
          <w:szCs w:val="22"/>
          <w:lang w:eastAsia="zh-CN"/>
        </w:rPr>
      </w:pPr>
      <w:r>
        <w:rPr>
          <w:rFonts w:eastAsia="Arial Unicode MS"/>
          <w:b/>
          <w:color w:val="000000"/>
          <w:sz w:val="22"/>
          <w:szCs w:val="22"/>
          <w:lang w:eastAsia="zh-CN"/>
        </w:rPr>
        <w:t>РАЗДЕЛ 6. ТЕХНИЧЕСКОЕ ЗАДАНИЕ</w:t>
      </w: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tbl>
      <w:tblPr>
        <w:tblStyle w:val="12"/>
        <w:tblW w:w="4876" w:type="pct"/>
        <w:tblInd w:w="-3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560"/>
        <w:gridCol w:w="3539"/>
        <w:gridCol w:w="57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76" w:type="pct"/>
            <w:vAlign w:val="center"/>
          </w:tcPr>
          <w:p>
            <w:pPr>
              <w:pBdr>
                <w:top w:val="none" w:color="000000" w:sz="0" w:space="0"/>
                <w:left w:val="none" w:color="000000" w:sz="0" w:space="0"/>
                <w:bottom w:val="none" w:color="000000" w:sz="0" w:space="0"/>
                <w:right w:val="none" w:color="000000" w:sz="0" w:space="0"/>
              </w:pBdr>
              <w:tabs>
                <w:tab w:val="left" w:pos="1843"/>
              </w:tabs>
              <w:suppressAutoHyphens/>
              <w:jc w:val="center"/>
              <w:rPr>
                <w:rFonts w:eastAsia="Arial Unicode MS"/>
                <w:b/>
                <w:sz w:val="24"/>
                <w:szCs w:val="24"/>
                <w:lang w:eastAsia="zh-CN"/>
              </w:rPr>
            </w:pPr>
            <w:r>
              <w:rPr>
                <w:rFonts w:eastAsia="Arial Unicode MS"/>
                <w:b/>
                <w:sz w:val="24"/>
                <w:szCs w:val="24"/>
                <w:lang w:val="ru-RU" w:eastAsia="zh-CN"/>
              </w:rPr>
              <w:t>№ п</w:t>
            </w:r>
            <w:r>
              <w:rPr>
                <w:rFonts w:eastAsia="Arial Unicode MS"/>
                <w:b/>
                <w:sz w:val="24"/>
                <w:szCs w:val="24"/>
                <w:lang w:eastAsia="zh-CN"/>
              </w:rPr>
              <w:t>/</w:t>
            </w:r>
            <w:r>
              <w:rPr>
                <w:rFonts w:eastAsia="Arial Unicode MS"/>
                <w:b/>
                <w:sz w:val="24"/>
                <w:szCs w:val="24"/>
                <w:lang w:val="ru-RU" w:eastAsia="zh-CN"/>
              </w:rPr>
              <w:t>п</w:t>
            </w:r>
          </w:p>
        </w:tc>
        <w:tc>
          <w:tcPr>
            <w:tcW w:w="1793" w:type="pct"/>
            <w:vAlign w:val="center"/>
          </w:tcPr>
          <w:p>
            <w:pPr>
              <w:pBdr>
                <w:top w:val="none" w:color="000000" w:sz="0" w:space="0"/>
                <w:left w:val="none" w:color="000000" w:sz="0" w:space="0"/>
                <w:bottom w:val="none" w:color="000000" w:sz="0" w:space="0"/>
                <w:right w:val="none" w:color="000000" w:sz="0" w:space="0"/>
              </w:pBdr>
              <w:tabs>
                <w:tab w:val="left" w:pos="1843"/>
              </w:tabs>
              <w:suppressAutoHyphens/>
              <w:jc w:val="center"/>
              <w:rPr>
                <w:rFonts w:eastAsia="Arial Unicode MS"/>
                <w:b/>
                <w:sz w:val="24"/>
                <w:szCs w:val="24"/>
                <w:lang w:eastAsia="zh-CN"/>
              </w:rPr>
            </w:pPr>
            <w:r>
              <w:rPr>
                <w:rFonts w:eastAsia="Arial Unicode MS"/>
                <w:b/>
                <w:sz w:val="24"/>
                <w:szCs w:val="24"/>
                <w:lang w:eastAsia="zh-CN"/>
              </w:rPr>
              <w:t>Перечень основных данных и требований</w:t>
            </w:r>
          </w:p>
        </w:tc>
        <w:tc>
          <w:tcPr>
            <w:tcW w:w="2930" w:type="pct"/>
            <w:vAlign w:val="center"/>
          </w:tcPr>
          <w:p>
            <w:pPr>
              <w:pBdr>
                <w:top w:val="none" w:color="000000" w:sz="0" w:space="0"/>
                <w:left w:val="none" w:color="000000" w:sz="0" w:space="0"/>
                <w:bottom w:val="none" w:color="000000" w:sz="0" w:space="0"/>
                <w:right w:val="none" w:color="000000" w:sz="0" w:space="0"/>
              </w:pBdr>
              <w:tabs>
                <w:tab w:val="left" w:pos="1843"/>
              </w:tabs>
              <w:suppressAutoHyphens/>
              <w:jc w:val="center"/>
              <w:rPr>
                <w:rFonts w:eastAsia="Arial Unicode MS"/>
                <w:b/>
                <w:sz w:val="24"/>
                <w:szCs w:val="24"/>
                <w:lang w:eastAsia="zh-CN"/>
              </w:rPr>
            </w:pPr>
            <w:r>
              <w:rPr>
                <w:rFonts w:eastAsia="Arial Unicode MS"/>
                <w:b/>
                <w:sz w:val="24"/>
                <w:szCs w:val="24"/>
                <w:lang w:eastAsia="zh-CN"/>
              </w:rPr>
              <w:t>Основные данные и требования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76" w:type="pct"/>
          </w:tcPr>
          <w:p>
            <w:pPr>
              <w:pBdr>
                <w:top w:val="none" w:color="000000" w:sz="0" w:space="0"/>
                <w:left w:val="none" w:color="000000" w:sz="0" w:space="0"/>
                <w:bottom w:val="none" w:color="000000" w:sz="0" w:space="0"/>
                <w:right w:val="none" w:color="000000" w:sz="0" w:space="0"/>
              </w:pBdr>
              <w:tabs>
                <w:tab w:val="left" w:pos="1843"/>
              </w:tabs>
              <w:suppressAutoHyphens/>
              <w:jc w:val="center"/>
              <w:rPr>
                <w:rFonts w:eastAsia="Arial Unicode MS"/>
                <w:sz w:val="24"/>
                <w:szCs w:val="24"/>
                <w:lang w:val="en-US" w:eastAsia="zh-CN"/>
              </w:rPr>
            </w:pPr>
            <w:r>
              <w:rPr>
                <w:rFonts w:eastAsia="Arial Unicode MS"/>
                <w:sz w:val="24"/>
                <w:szCs w:val="24"/>
                <w:lang w:val="en-US" w:eastAsia="zh-CN"/>
              </w:rPr>
              <w:t>1.</w:t>
            </w:r>
          </w:p>
        </w:tc>
        <w:tc>
          <w:tcPr>
            <w:tcW w:w="1793" w:type="pct"/>
          </w:tcPr>
          <w:p>
            <w:pPr>
              <w:pBdr>
                <w:top w:val="none" w:color="000000" w:sz="0" w:space="0"/>
                <w:left w:val="none" w:color="000000" w:sz="0" w:space="0"/>
                <w:bottom w:val="none" w:color="000000" w:sz="0" w:space="0"/>
                <w:right w:val="none" w:color="000000" w:sz="0" w:space="0"/>
              </w:pBdr>
              <w:tabs>
                <w:tab w:val="left" w:pos="1843"/>
              </w:tabs>
              <w:suppressAutoHyphens/>
              <w:jc w:val="both"/>
              <w:rPr>
                <w:rFonts w:eastAsia="Arial Unicode MS"/>
                <w:sz w:val="24"/>
                <w:szCs w:val="24"/>
                <w:lang w:eastAsia="zh-CN"/>
              </w:rPr>
            </w:pPr>
            <w:r>
              <w:rPr>
                <w:rFonts w:eastAsia="Arial Unicode MS"/>
                <w:sz w:val="24"/>
                <w:szCs w:val="24"/>
                <w:lang w:eastAsia="zh-CN"/>
              </w:rPr>
              <w:t>Заказчик</w:t>
            </w:r>
          </w:p>
        </w:tc>
        <w:tc>
          <w:tcPr>
            <w:tcW w:w="2930" w:type="pct"/>
            <w:vAlign w:val="center"/>
          </w:tcPr>
          <w:p>
            <w:pPr>
              <w:pBdr>
                <w:top w:val="none" w:color="000000" w:sz="0" w:space="0"/>
                <w:left w:val="none" w:color="000000" w:sz="0" w:space="0"/>
                <w:bottom w:val="none" w:color="000000" w:sz="0" w:space="0"/>
                <w:right w:val="none" w:color="000000" w:sz="0" w:space="0"/>
              </w:pBdr>
              <w:tabs>
                <w:tab w:val="left" w:pos="1843"/>
              </w:tabs>
              <w:suppressAutoHyphens/>
              <w:jc w:val="both"/>
              <w:rPr>
                <w:rFonts w:eastAsia="Arial Unicode MS"/>
                <w:sz w:val="24"/>
                <w:szCs w:val="24"/>
                <w:lang w:eastAsia="zh-CN"/>
              </w:rPr>
            </w:pPr>
            <w:r>
              <w:rPr>
                <w:rFonts w:eastAsia="Arial Unicode MS"/>
                <w:sz w:val="24"/>
                <w:szCs w:val="24"/>
                <w:lang w:eastAsia="zh-CN"/>
              </w:rPr>
              <w:t>Фонд развития инновационного научно-технологического центра «Русский»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76" w:type="pct"/>
          </w:tcPr>
          <w:p>
            <w:pPr>
              <w:pBdr>
                <w:top w:val="none" w:color="000000" w:sz="0" w:space="0"/>
                <w:left w:val="none" w:color="000000" w:sz="0" w:space="0"/>
                <w:bottom w:val="none" w:color="000000" w:sz="0" w:space="0"/>
                <w:right w:val="none" w:color="000000" w:sz="0" w:space="0"/>
              </w:pBdr>
              <w:tabs>
                <w:tab w:val="left" w:pos="1843"/>
              </w:tabs>
              <w:suppressAutoHyphens/>
              <w:jc w:val="center"/>
              <w:rPr>
                <w:rFonts w:eastAsia="Arial Unicode MS"/>
                <w:sz w:val="24"/>
                <w:szCs w:val="24"/>
                <w:lang w:val="en-US" w:eastAsia="zh-CN"/>
              </w:rPr>
            </w:pPr>
            <w:r>
              <w:rPr>
                <w:rFonts w:eastAsia="Arial Unicode MS"/>
                <w:sz w:val="24"/>
                <w:szCs w:val="24"/>
                <w:lang w:val="en-US" w:eastAsia="zh-CN"/>
              </w:rPr>
              <w:t>2.</w:t>
            </w:r>
          </w:p>
        </w:tc>
        <w:tc>
          <w:tcPr>
            <w:tcW w:w="1793" w:type="pct"/>
          </w:tcPr>
          <w:p>
            <w:pPr>
              <w:pBdr>
                <w:top w:val="none" w:color="000000" w:sz="0" w:space="0"/>
                <w:left w:val="none" w:color="000000" w:sz="0" w:space="0"/>
                <w:bottom w:val="none" w:color="000000" w:sz="0" w:space="0"/>
                <w:right w:val="none" w:color="000000" w:sz="0" w:space="0"/>
              </w:pBdr>
              <w:tabs>
                <w:tab w:val="left" w:pos="1843"/>
              </w:tabs>
              <w:suppressAutoHyphens/>
              <w:rPr>
                <w:rFonts w:eastAsia="Arial Unicode MS"/>
                <w:sz w:val="24"/>
                <w:szCs w:val="24"/>
                <w:lang w:eastAsia="zh-CN"/>
              </w:rPr>
            </w:pPr>
            <w:r>
              <w:rPr>
                <w:rFonts w:eastAsia="Arial Unicode MS"/>
                <w:sz w:val="24"/>
                <w:szCs w:val="24"/>
                <w:lang w:eastAsia="zh-CN"/>
              </w:rPr>
              <w:t>Предмет предварительного квалификационного отбора</w:t>
            </w:r>
          </w:p>
        </w:tc>
        <w:tc>
          <w:tcPr>
            <w:tcW w:w="2930" w:type="pct"/>
            <w:vAlign w:val="center"/>
          </w:tcPr>
          <w:p>
            <w:pPr>
              <w:pBdr>
                <w:top w:val="none" w:color="000000" w:sz="0" w:space="0"/>
                <w:left w:val="none" w:color="000000" w:sz="0" w:space="0"/>
                <w:bottom w:val="none" w:color="000000" w:sz="0" w:space="0"/>
                <w:right w:val="none" w:color="000000" w:sz="0" w:space="0"/>
              </w:pBdr>
              <w:suppressAutoHyphens/>
              <w:contextualSpacing/>
              <w:jc w:val="both"/>
              <w:rPr>
                <w:rFonts w:hint="default" w:eastAsia="Arial Unicode MS"/>
                <w:color w:val="660033"/>
                <w:sz w:val="24"/>
                <w:szCs w:val="24"/>
                <w:lang w:val="ru-RU" w:eastAsia="zh-CN"/>
              </w:rPr>
            </w:pPr>
            <w:r>
              <w:rPr>
                <w:rFonts w:hint="default"/>
                <w:sz w:val="24"/>
                <w:szCs w:val="24"/>
                <w:highlight w:val="none"/>
              </w:rPr>
              <w:t>Включение в Реестр квалифицированных подрядных организаций, выбираемых для участия в закупочных процедурах с целью заключения договоров на разработку проектной документации, необходимой для создания и развития инфраструктуры инновационного научно-технологического центра «Русский»</w:t>
            </w:r>
            <w:r>
              <w:rPr>
                <w:rFonts w:hint="default"/>
                <w:sz w:val="24"/>
                <w:szCs w:val="24"/>
                <w:highlight w:val="none"/>
                <w:lang w:val="ru-RU"/>
              </w:rPr>
              <w:t xml:space="preserve"> с начальной максимальной ценой такого договора, не превышающей 100 000 000 (сто миллионов) рублей.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3" w:hRule="atLeast"/>
        </w:trPr>
        <w:tc>
          <w:tcPr>
            <w:tcW w:w="276" w:type="pct"/>
          </w:tcPr>
          <w:p>
            <w:pPr>
              <w:pBdr>
                <w:top w:val="none" w:color="000000" w:sz="0" w:space="0"/>
                <w:left w:val="none" w:color="000000" w:sz="0" w:space="0"/>
                <w:bottom w:val="none" w:color="000000" w:sz="0" w:space="0"/>
                <w:right w:val="none" w:color="000000" w:sz="0" w:space="0"/>
              </w:pBdr>
              <w:tabs>
                <w:tab w:val="left" w:pos="1843"/>
              </w:tabs>
              <w:suppressAutoHyphens/>
              <w:jc w:val="center"/>
              <w:rPr>
                <w:rFonts w:eastAsia="Arial Unicode MS"/>
                <w:sz w:val="24"/>
                <w:szCs w:val="24"/>
                <w:lang w:eastAsia="zh-CN"/>
              </w:rPr>
            </w:pPr>
            <w:r>
              <w:rPr>
                <w:rFonts w:eastAsia="Arial Unicode MS"/>
                <w:sz w:val="24"/>
                <w:szCs w:val="24"/>
                <w:lang w:eastAsia="zh-CN"/>
              </w:rPr>
              <w:t>3.</w:t>
            </w:r>
          </w:p>
        </w:tc>
        <w:tc>
          <w:tcPr>
            <w:tcW w:w="1793" w:type="pct"/>
          </w:tcPr>
          <w:p>
            <w:pPr>
              <w:pBdr>
                <w:top w:val="none" w:color="000000" w:sz="0" w:space="0"/>
                <w:left w:val="none" w:color="000000" w:sz="0" w:space="0"/>
                <w:bottom w:val="none" w:color="000000" w:sz="0" w:space="0"/>
                <w:right w:val="none" w:color="000000" w:sz="0" w:space="0"/>
              </w:pBdr>
              <w:tabs>
                <w:tab w:val="left" w:pos="1843"/>
              </w:tabs>
              <w:suppressAutoHyphens/>
              <w:jc w:val="both"/>
              <w:rPr>
                <w:rFonts w:eastAsia="Arial Unicode MS"/>
                <w:sz w:val="24"/>
                <w:szCs w:val="24"/>
                <w:lang w:eastAsia="zh-CN"/>
              </w:rPr>
            </w:pPr>
            <w:r>
              <w:rPr>
                <w:rFonts w:eastAsia="Arial Unicode MS"/>
                <w:sz w:val="24"/>
                <w:szCs w:val="24"/>
                <w:lang w:eastAsia="zh-CN"/>
              </w:rPr>
              <w:t>Объем выполняемых работ</w:t>
            </w:r>
          </w:p>
        </w:tc>
        <w:tc>
          <w:tcPr>
            <w:tcW w:w="2930" w:type="pct"/>
            <w:vAlign w:val="center"/>
          </w:tcPr>
          <w:p>
            <w:pPr>
              <w:pBdr>
                <w:top w:val="none" w:color="000000" w:sz="0" w:space="0"/>
                <w:left w:val="none" w:color="000000" w:sz="0" w:space="0"/>
                <w:bottom w:val="none" w:color="000000" w:sz="0" w:space="0"/>
                <w:right w:val="none" w:color="000000" w:sz="0" w:space="0"/>
              </w:pBdr>
              <w:suppressAutoHyphens/>
              <w:jc w:val="both"/>
              <w:rPr>
                <w:rFonts w:eastAsia="Arial Unicode MS"/>
                <w:color w:val="FF0000"/>
                <w:sz w:val="24"/>
                <w:szCs w:val="24"/>
                <w:lang w:eastAsia="zh-CN"/>
              </w:rPr>
            </w:pPr>
            <w:r>
              <w:rPr>
                <w:rFonts w:eastAsia="Arial Unicode MS"/>
                <w:sz w:val="24"/>
                <w:szCs w:val="24"/>
                <w:lang w:eastAsia="zh-CN"/>
              </w:rPr>
              <w:t xml:space="preserve">В соответствии с проектами договоров </w:t>
            </w:r>
            <w:r>
              <w:rPr>
                <w:rFonts w:eastAsia="Arial Unicode MS"/>
                <w:iCs/>
                <w:sz w:val="24"/>
                <w:szCs w:val="24"/>
                <w:lang w:eastAsia="zh-CN"/>
              </w:rPr>
              <w:t xml:space="preserve">закупочных процедур, </w:t>
            </w:r>
            <w:r>
              <w:rPr>
                <w:rFonts w:eastAsia="Arial Unicode MS"/>
                <w:sz w:val="24"/>
                <w:szCs w:val="24"/>
                <w:highlight w:val="none"/>
                <w:lang w:eastAsia="zh-CN"/>
              </w:rPr>
              <w:t xml:space="preserve">с начальной максимальной ценой такого договора, не превышающей </w:t>
            </w:r>
            <w:r>
              <w:rPr>
                <w:rFonts w:hint="default" w:eastAsia="Arial Unicode MS"/>
                <w:sz w:val="24"/>
                <w:szCs w:val="24"/>
                <w:highlight w:val="none"/>
                <w:lang w:val="ru-RU" w:eastAsia="zh-CN"/>
              </w:rPr>
              <w:t>100</w:t>
            </w:r>
            <w:r>
              <w:rPr>
                <w:rFonts w:eastAsia="Arial Unicode MS"/>
                <w:sz w:val="24"/>
                <w:szCs w:val="24"/>
                <w:highlight w:val="none"/>
                <w:lang w:eastAsia="zh-CN"/>
              </w:rPr>
              <w:t> </w:t>
            </w:r>
            <w:r>
              <w:rPr>
                <w:rFonts w:hint="default" w:eastAsia="Arial Unicode MS"/>
                <w:sz w:val="24"/>
                <w:szCs w:val="24"/>
                <w:highlight w:val="none"/>
                <w:lang w:val="ru-RU" w:eastAsia="zh-CN"/>
              </w:rPr>
              <w:t>0</w:t>
            </w:r>
            <w:r>
              <w:rPr>
                <w:rFonts w:eastAsia="Arial Unicode MS"/>
                <w:sz w:val="24"/>
                <w:szCs w:val="24"/>
                <w:highlight w:val="none"/>
                <w:lang w:eastAsia="zh-CN"/>
              </w:rPr>
              <w:t xml:space="preserve">00 000 </w:t>
            </w:r>
            <w:r>
              <w:rPr>
                <w:rFonts w:hint="default" w:eastAsia="Arial Unicode MS"/>
                <w:sz w:val="24"/>
                <w:szCs w:val="24"/>
                <w:highlight w:val="none"/>
                <w:lang w:eastAsia="zh-CN"/>
              </w:rPr>
              <w:t>(</w:t>
            </w:r>
            <w:r>
              <w:rPr>
                <w:rFonts w:hint="default" w:eastAsia="Arial Unicode MS"/>
                <w:sz w:val="24"/>
                <w:szCs w:val="24"/>
                <w:highlight w:val="none"/>
                <w:lang w:val="ru-RU" w:eastAsia="zh-CN"/>
              </w:rPr>
              <w:t>сто</w:t>
            </w:r>
            <w:r>
              <w:rPr>
                <w:rFonts w:hint="default" w:eastAsia="Arial Unicode MS"/>
                <w:sz w:val="24"/>
                <w:szCs w:val="24"/>
                <w:highlight w:val="none"/>
                <w:lang w:eastAsia="zh-CN"/>
              </w:rPr>
              <w:t xml:space="preserve"> миллионов</w:t>
            </w:r>
            <w:r>
              <w:rPr>
                <w:rFonts w:eastAsia="Arial Unicode MS"/>
                <w:sz w:val="24"/>
                <w:szCs w:val="24"/>
                <w:highlight w:val="none"/>
                <w:lang w:eastAsia="zh-CN"/>
              </w:rPr>
              <w:t>) рублей.</w:t>
            </w:r>
          </w:p>
          <w:p>
            <w:pPr>
              <w:pBdr>
                <w:top w:val="none" w:color="000000" w:sz="0" w:space="0"/>
                <w:left w:val="none" w:color="000000" w:sz="0" w:space="0"/>
                <w:bottom w:val="none" w:color="000000" w:sz="0" w:space="0"/>
                <w:right w:val="none" w:color="000000" w:sz="0" w:space="0"/>
              </w:pBdr>
              <w:suppressAutoHyphens/>
              <w:autoSpaceDE w:val="0"/>
              <w:autoSpaceDN w:val="0"/>
              <w:adjustRightInd w:val="0"/>
              <w:jc w:val="both"/>
              <w:rPr>
                <w:rFonts w:eastAsia="Arial Unicode MS"/>
                <w:iCs/>
                <w:sz w:val="24"/>
                <w:szCs w:val="24"/>
                <w:lang w:eastAsia="zh-CN"/>
              </w:rPr>
            </w:pPr>
            <w:r>
              <w:rPr>
                <w:rFonts w:eastAsia="Arial Unicode MS"/>
                <w:iCs/>
                <w:sz w:val="24"/>
                <w:szCs w:val="24"/>
                <w:lang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76" w:type="pct"/>
          </w:tcPr>
          <w:p>
            <w:pPr>
              <w:pBdr>
                <w:top w:val="none" w:color="000000" w:sz="0" w:space="0"/>
                <w:left w:val="none" w:color="000000" w:sz="0" w:space="0"/>
                <w:bottom w:val="none" w:color="000000" w:sz="0" w:space="0"/>
                <w:right w:val="none" w:color="000000" w:sz="0" w:space="0"/>
              </w:pBdr>
              <w:tabs>
                <w:tab w:val="left" w:pos="1843"/>
              </w:tabs>
              <w:suppressAutoHyphens/>
              <w:jc w:val="center"/>
              <w:rPr>
                <w:rFonts w:eastAsia="Arial Unicode MS"/>
                <w:sz w:val="24"/>
                <w:szCs w:val="24"/>
                <w:lang w:val="en-US" w:eastAsia="zh-CN"/>
              </w:rPr>
            </w:pPr>
            <w:r>
              <w:rPr>
                <w:rFonts w:eastAsia="Arial Unicode MS"/>
                <w:sz w:val="24"/>
                <w:szCs w:val="24"/>
                <w:lang w:eastAsia="zh-CN"/>
              </w:rPr>
              <w:t>4</w:t>
            </w:r>
            <w:r>
              <w:rPr>
                <w:rFonts w:eastAsia="Arial Unicode MS"/>
                <w:sz w:val="24"/>
                <w:szCs w:val="24"/>
                <w:lang w:val="en-US" w:eastAsia="zh-CN"/>
              </w:rPr>
              <w:t>.</w:t>
            </w:r>
          </w:p>
        </w:tc>
        <w:tc>
          <w:tcPr>
            <w:tcW w:w="1793" w:type="pct"/>
          </w:tcPr>
          <w:p>
            <w:pPr>
              <w:pBdr>
                <w:top w:val="none" w:color="000000" w:sz="0" w:space="0"/>
                <w:left w:val="none" w:color="000000" w:sz="0" w:space="0"/>
                <w:bottom w:val="none" w:color="000000" w:sz="0" w:space="0"/>
                <w:right w:val="none" w:color="000000" w:sz="0" w:space="0"/>
              </w:pBdr>
              <w:tabs>
                <w:tab w:val="left" w:pos="1843"/>
              </w:tabs>
              <w:suppressAutoHyphens/>
              <w:jc w:val="both"/>
              <w:rPr>
                <w:rFonts w:eastAsia="Arial Unicode MS"/>
                <w:sz w:val="24"/>
                <w:szCs w:val="24"/>
                <w:lang w:eastAsia="zh-CN"/>
              </w:rPr>
            </w:pPr>
            <w:r>
              <w:rPr>
                <w:rFonts w:eastAsia="Arial Unicode MS"/>
                <w:sz w:val="24"/>
                <w:szCs w:val="24"/>
                <w:lang w:eastAsia="zh-CN"/>
              </w:rPr>
              <w:t>Начальная максимальная цена Договора</w:t>
            </w:r>
          </w:p>
        </w:tc>
        <w:tc>
          <w:tcPr>
            <w:tcW w:w="2930" w:type="pct"/>
            <w:vAlign w:val="center"/>
          </w:tcPr>
          <w:p>
            <w:pPr>
              <w:pBdr>
                <w:top w:val="none" w:color="000000" w:sz="0" w:space="0"/>
                <w:left w:val="none" w:color="000000" w:sz="0" w:space="0"/>
                <w:bottom w:val="none" w:color="000000" w:sz="0" w:space="0"/>
                <w:right w:val="none" w:color="000000" w:sz="0" w:space="0"/>
              </w:pBdr>
              <w:tabs>
                <w:tab w:val="left" w:pos="1843"/>
              </w:tabs>
              <w:suppressAutoHyphens/>
              <w:jc w:val="both"/>
              <w:rPr>
                <w:rFonts w:hint="default" w:eastAsia="Arial Unicode MS"/>
                <w:sz w:val="24"/>
                <w:szCs w:val="24"/>
                <w:lang w:val="ru-RU" w:eastAsia="zh-CN"/>
              </w:rPr>
            </w:pPr>
            <w:r>
              <w:rPr>
                <w:rFonts w:eastAsia="Arial Unicode MS"/>
                <w:sz w:val="24"/>
                <w:szCs w:val="24"/>
                <w:lang w:eastAsia="zh-CN"/>
              </w:rPr>
              <w:t xml:space="preserve">В соответствии с проектами договоров </w:t>
            </w:r>
            <w:r>
              <w:rPr>
                <w:rFonts w:eastAsia="Arial Unicode MS"/>
                <w:iCs/>
                <w:sz w:val="24"/>
                <w:szCs w:val="24"/>
                <w:lang w:eastAsia="zh-CN"/>
              </w:rPr>
              <w:t xml:space="preserve">закупочных процедур, но не более </w:t>
            </w:r>
            <w:r>
              <w:rPr>
                <w:rFonts w:hint="default" w:eastAsia="Arial Unicode MS"/>
                <w:iCs/>
                <w:sz w:val="24"/>
                <w:szCs w:val="24"/>
                <w:lang w:val="ru-RU" w:eastAsia="zh-CN"/>
              </w:rPr>
              <w:t>100</w:t>
            </w:r>
            <w:r>
              <w:rPr>
                <w:rFonts w:eastAsia="Arial Unicode MS"/>
                <w:iCs/>
                <w:sz w:val="24"/>
                <w:szCs w:val="24"/>
                <w:lang w:eastAsia="zh-CN"/>
              </w:rPr>
              <w:t> </w:t>
            </w:r>
            <w:r>
              <w:rPr>
                <w:rFonts w:hint="default" w:eastAsia="Arial Unicode MS"/>
                <w:iCs/>
                <w:sz w:val="24"/>
                <w:szCs w:val="24"/>
                <w:lang w:val="ru-RU" w:eastAsia="zh-CN"/>
              </w:rPr>
              <w:t>0</w:t>
            </w:r>
            <w:r>
              <w:rPr>
                <w:rFonts w:eastAsia="Arial Unicode MS"/>
                <w:iCs/>
                <w:sz w:val="24"/>
                <w:szCs w:val="24"/>
                <w:lang w:eastAsia="zh-CN"/>
              </w:rPr>
              <w:t>00 000 (</w:t>
            </w:r>
            <w:r>
              <w:rPr>
                <w:rFonts w:hint="default" w:eastAsia="Arial Unicode MS"/>
                <w:iCs/>
                <w:sz w:val="24"/>
                <w:szCs w:val="24"/>
                <w:lang w:val="ru-RU" w:eastAsia="zh-CN"/>
              </w:rPr>
              <w:t xml:space="preserve">сто </w:t>
            </w:r>
            <w:r>
              <w:rPr>
                <w:rFonts w:hint="default" w:eastAsia="Arial Unicode MS"/>
                <w:iCs/>
                <w:sz w:val="24"/>
                <w:szCs w:val="24"/>
                <w:lang w:eastAsia="zh-CN"/>
              </w:rPr>
              <w:t>миллионов</w:t>
            </w:r>
            <w:r>
              <w:rPr>
                <w:rFonts w:eastAsia="Arial Unicode MS"/>
                <w:iCs/>
                <w:sz w:val="24"/>
                <w:szCs w:val="24"/>
                <w:lang w:eastAsia="zh-CN"/>
              </w:rPr>
              <w:t>) рублей.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76" w:type="pct"/>
          </w:tcPr>
          <w:p>
            <w:pPr>
              <w:pBdr>
                <w:top w:val="none" w:color="000000" w:sz="0" w:space="0"/>
                <w:left w:val="none" w:color="000000" w:sz="0" w:space="0"/>
                <w:bottom w:val="none" w:color="000000" w:sz="0" w:space="0"/>
                <w:right w:val="none" w:color="000000" w:sz="0" w:space="0"/>
              </w:pBdr>
              <w:tabs>
                <w:tab w:val="left" w:pos="1843"/>
              </w:tabs>
              <w:suppressAutoHyphens/>
              <w:jc w:val="center"/>
              <w:rPr>
                <w:rFonts w:eastAsia="Arial Unicode MS"/>
                <w:sz w:val="24"/>
                <w:szCs w:val="24"/>
                <w:lang w:val="en-US" w:eastAsia="zh-CN"/>
              </w:rPr>
            </w:pPr>
            <w:r>
              <w:rPr>
                <w:rFonts w:eastAsia="Arial Unicode MS"/>
                <w:sz w:val="24"/>
                <w:szCs w:val="24"/>
                <w:lang w:eastAsia="zh-CN"/>
              </w:rPr>
              <w:t>5</w:t>
            </w:r>
            <w:r>
              <w:rPr>
                <w:rFonts w:eastAsia="Arial Unicode MS"/>
                <w:sz w:val="24"/>
                <w:szCs w:val="24"/>
                <w:lang w:val="en-US" w:eastAsia="zh-CN"/>
              </w:rPr>
              <w:t>.</w:t>
            </w:r>
          </w:p>
        </w:tc>
        <w:tc>
          <w:tcPr>
            <w:tcW w:w="1793" w:type="pct"/>
            <w:tcBorders>
              <w:bottom w:val="single" w:color="000000" w:sz="4" w:space="0"/>
            </w:tcBorders>
          </w:tcPr>
          <w:p>
            <w:pPr>
              <w:pBdr>
                <w:top w:val="none" w:color="000000" w:sz="0" w:space="0"/>
                <w:left w:val="none" w:color="000000" w:sz="0" w:space="0"/>
                <w:bottom w:val="none" w:color="000000" w:sz="0" w:space="0"/>
                <w:right w:val="none" w:color="000000" w:sz="0" w:space="0"/>
              </w:pBdr>
              <w:tabs>
                <w:tab w:val="left" w:pos="1843"/>
              </w:tabs>
              <w:suppressAutoHyphens/>
              <w:jc w:val="both"/>
              <w:rPr>
                <w:rFonts w:eastAsia="Arial Unicode MS"/>
                <w:sz w:val="24"/>
                <w:szCs w:val="24"/>
                <w:lang w:eastAsia="zh-CN"/>
              </w:rPr>
            </w:pPr>
            <w:r>
              <w:rPr>
                <w:rFonts w:eastAsia="Arial Unicode MS"/>
                <w:sz w:val="24"/>
                <w:szCs w:val="24"/>
                <w:lang w:eastAsia="zh-CN"/>
              </w:rPr>
              <w:t>Место выполнения работ</w:t>
            </w:r>
          </w:p>
        </w:tc>
        <w:tc>
          <w:tcPr>
            <w:tcW w:w="2930" w:type="pct"/>
            <w:tcBorders>
              <w:bottom w:val="single" w:color="000000" w:sz="4" w:space="0"/>
            </w:tcBorders>
            <w:vAlign w:val="center"/>
          </w:tcPr>
          <w:p>
            <w:pPr>
              <w:pBdr>
                <w:top w:val="none" w:color="000000" w:sz="0" w:space="0"/>
                <w:left w:val="none" w:color="000000" w:sz="0" w:space="0"/>
                <w:bottom w:val="none" w:color="000000" w:sz="0" w:space="0"/>
                <w:right w:val="none" w:color="000000" w:sz="0" w:space="0"/>
              </w:pBdr>
              <w:suppressAutoHyphens/>
              <w:jc w:val="both"/>
              <w:rPr>
                <w:rFonts w:eastAsia="Arial Unicode MS"/>
                <w:sz w:val="24"/>
                <w:szCs w:val="24"/>
                <w:lang w:eastAsia="zh-CN"/>
              </w:rPr>
            </w:pPr>
            <w:r>
              <w:rPr>
                <w:rFonts w:eastAsia="Arial Unicode MS"/>
                <w:sz w:val="24"/>
                <w:szCs w:val="24"/>
                <w:lang w:eastAsia="zh-CN"/>
              </w:rPr>
              <w:t>Территория ИНТЦ «Русский» в соответствии с Постановлением Правительства РФ от 18.11.2020 № 1868 «О создании инновационного научно-технологического центра «Русский»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7" w:hRule="atLeast"/>
        </w:trPr>
        <w:tc>
          <w:tcPr>
            <w:tcW w:w="276" w:type="pct"/>
          </w:tcPr>
          <w:p>
            <w:pPr>
              <w:pBdr>
                <w:top w:val="none" w:color="000000" w:sz="0" w:space="0"/>
                <w:left w:val="none" w:color="000000" w:sz="0" w:space="0"/>
                <w:bottom w:val="none" w:color="000000" w:sz="0" w:space="0"/>
                <w:right w:val="none" w:color="000000" w:sz="0" w:space="0"/>
              </w:pBdr>
              <w:tabs>
                <w:tab w:val="left" w:pos="1843"/>
              </w:tabs>
              <w:suppressAutoHyphens/>
              <w:jc w:val="center"/>
              <w:rPr>
                <w:rFonts w:eastAsia="Arial Unicode MS"/>
                <w:sz w:val="24"/>
                <w:szCs w:val="24"/>
                <w:lang w:eastAsia="zh-CN"/>
              </w:rPr>
            </w:pPr>
            <w:r>
              <w:rPr>
                <w:rFonts w:eastAsia="Arial Unicode MS"/>
                <w:sz w:val="24"/>
                <w:szCs w:val="24"/>
                <w:lang w:eastAsia="zh-CN"/>
              </w:rPr>
              <w:t>6.</w:t>
            </w:r>
          </w:p>
        </w:tc>
        <w:tc>
          <w:tcPr>
            <w:tcW w:w="1793" w:type="pct"/>
            <w:tcBorders>
              <w:bottom w:val="single" w:color="auto" w:sz="4" w:space="0"/>
            </w:tcBorders>
          </w:tcPr>
          <w:p>
            <w:pPr>
              <w:pBdr>
                <w:top w:val="none" w:color="000000" w:sz="0" w:space="0"/>
                <w:left w:val="none" w:color="000000" w:sz="0" w:space="0"/>
                <w:bottom w:val="none" w:color="000000" w:sz="0" w:space="0"/>
                <w:right w:val="none" w:color="000000" w:sz="0" w:space="0"/>
              </w:pBdr>
              <w:tabs>
                <w:tab w:val="left" w:pos="1843"/>
              </w:tabs>
              <w:suppressAutoHyphens/>
              <w:jc w:val="both"/>
              <w:rPr>
                <w:rFonts w:eastAsia="Arial Unicode MS"/>
                <w:sz w:val="24"/>
                <w:szCs w:val="24"/>
                <w:lang w:val="en-US" w:eastAsia="zh-CN"/>
              </w:rPr>
            </w:pPr>
            <w:r>
              <w:rPr>
                <w:rFonts w:eastAsia="Arial Unicode MS"/>
                <w:sz w:val="24"/>
                <w:szCs w:val="24"/>
                <w:lang w:eastAsia="zh-CN"/>
              </w:rPr>
              <w:t>Виды выполняемых работ</w:t>
            </w:r>
            <w:r>
              <w:rPr>
                <w:rFonts w:eastAsia="Arial Unicode MS"/>
                <w:sz w:val="24"/>
                <w:szCs w:val="24"/>
                <w:lang w:val="en-US" w:eastAsia="zh-CN"/>
              </w:rPr>
              <w:t xml:space="preserve"> </w:t>
            </w:r>
          </w:p>
        </w:tc>
        <w:tc>
          <w:tcPr>
            <w:tcW w:w="2930" w:type="pct"/>
            <w:tcBorders>
              <w:bottom w:val="single" w:color="auto" w:sz="4" w:space="0"/>
            </w:tcBorders>
            <w:vAlign w:val="center"/>
          </w:tcPr>
          <w:p>
            <w:pPr>
              <w:pBdr>
                <w:top w:val="none" w:color="000000" w:sz="0" w:space="0"/>
                <w:left w:val="none" w:color="000000" w:sz="0" w:space="0"/>
                <w:bottom w:val="none" w:color="000000" w:sz="0" w:space="0"/>
                <w:right w:val="none" w:color="000000" w:sz="0" w:space="0"/>
              </w:pBdr>
              <w:tabs>
                <w:tab w:val="left" w:pos="4020"/>
              </w:tabs>
              <w:suppressAutoHyphens/>
              <w:jc w:val="both"/>
              <w:rPr>
                <w:rFonts w:hint="default" w:eastAsia="Arial Unicode MS"/>
                <w:sz w:val="24"/>
                <w:szCs w:val="24"/>
                <w:lang w:val="ru-RU" w:eastAsia="en-US"/>
              </w:rPr>
            </w:pPr>
            <w:r>
              <w:rPr>
                <w:rFonts w:hint="default" w:eastAsia="Arial Unicode MS"/>
                <w:sz w:val="24"/>
                <w:szCs w:val="24"/>
                <w:lang w:eastAsia="zh-CN"/>
              </w:rPr>
              <w:t>Выполнение проектной документации для зданий общественных и научно-исследовательских (с комплексами лабораторий, инжиниринговых центров и центров прототипирования), зданий школы, детского сада, поликлиники, гостиниц, административно-офисного центра, административно-бытовых корпусов, сетей и сооружений инженерно-технического обеспечения, объектов транспортной инфраструктуры; а также разработка документации по планировке территории, выполнение комплексных инженерных изысканий, проектов установления границ охранных и санитарных зон, сметная документация</w:t>
            </w:r>
            <w:r>
              <w:rPr>
                <w:rFonts w:hint="default" w:eastAsia="Arial Unicode MS"/>
                <w:sz w:val="24"/>
                <w:szCs w:val="24"/>
                <w:lang w:val="ru-RU" w:eastAsia="zh-CN"/>
              </w:rPr>
              <w:t>.</w:t>
            </w:r>
          </w:p>
        </w:tc>
      </w:tr>
    </w:tbl>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rPr>
          <w:rFonts w:eastAsia="Arial Unicode MS"/>
          <w:sz w:val="22"/>
          <w:szCs w:val="22"/>
          <w:lang w:eastAsia="zh-CN"/>
        </w:rPr>
      </w:pPr>
      <w:r>
        <w:rPr>
          <w:rFonts w:eastAsia="Arial Unicode MS"/>
          <w:sz w:val="22"/>
          <w:szCs w:val="22"/>
          <w:lang w:eastAsia="zh-CN"/>
        </w:rPr>
        <w:br w:type="page"/>
      </w: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suppressAutoHyphens/>
        <w:jc w:val="center"/>
        <w:rPr>
          <w:rFonts w:eastAsia="Arial Unicode MS"/>
          <w:b/>
          <w:sz w:val="22"/>
          <w:szCs w:val="22"/>
          <w:lang w:eastAsia="zh-CN"/>
        </w:rPr>
      </w:pPr>
      <w:r>
        <w:rPr>
          <w:rFonts w:eastAsia="Arial Unicode MS"/>
          <w:b/>
          <w:sz w:val="22"/>
          <w:szCs w:val="22"/>
          <w:lang w:eastAsia="zh-CN"/>
        </w:rPr>
        <w:t>РАЗДЕЛ 7. ОБРАЗЦЫ ОСНОВНЫХ ФОРМ ДОКУМЕНТОВ, ВКЛЮЧАЕМЫХ В ЗАЯВКУ</w:t>
      </w:r>
    </w:p>
    <w:p>
      <w:pPr>
        <w:pStyle w:val="149"/>
        <w:pBdr>
          <w:top w:val="none" w:color="000000" w:sz="0" w:space="0"/>
          <w:left w:val="none" w:color="000000" w:sz="0" w:space="0"/>
          <w:bottom w:val="none" w:color="000000" w:sz="0" w:space="0"/>
          <w:right w:val="none" w:color="000000" w:sz="0" w:space="0"/>
        </w:pBdr>
        <w:suppressAutoHyphens/>
        <w:ind w:left="360"/>
        <w:jc w:val="center"/>
        <w:rPr>
          <w:rFonts w:eastAsia="Arial Unicode MS"/>
          <w:b/>
          <w:sz w:val="24"/>
          <w:szCs w:val="24"/>
          <w:lang w:eastAsia="zh-CN"/>
        </w:rPr>
      </w:pPr>
    </w:p>
    <w:p>
      <w:pPr>
        <w:pBdr>
          <w:top w:val="none" w:color="000000" w:sz="0" w:space="0"/>
          <w:left w:val="none" w:color="000000" w:sz="0" w:space="0"/>
          <w:bottom w:val="none" w:color="000000" w:sz="0" w:space="0"/>
          <w:right w:val="none" w:color="000000" w:sz="0" w:space="0"/>
        </w:pBdr>
        <w:suppressAutoHyphens/>
        <w:jc w:val="center"/>
        <w:rPr>
          <w:rFonts w:eastAsia="Arial Unicode MS"/>
          <w:b/>
          <w:sz w:val="24"/>
          <w:szCs w:val="24"/>
          <w:lang w:eastAsia="zh-CN"/>
        </w:rPr>
      </w:pPr>
      <w:r>
        <w:rPr>
          <w:rFonts w:eastAsia="Arial Unicode MS"/>
          <w:b/>
          <w:sz w:val="24"/>
          <w:szCs w:val="24"/>
          <w:lang w:eastAsia="zh-CN"/>
        </w:rPr>
        <w:t>7.1 Форма «Опись документов,</w:t>
      </w:r>
    </w:p>
    <w:p>
      <w:pPr>
        <w:pBdr>
          <w:top w:val="none" w:color="000000" w:sz="0" w:space="0"/>
          <w:left w:val="none" w:color="000000" w:sz="0" w:space="0"/>
          <w:bottom w:val="none" w:color="000000" w:sz="0" w:space="0"/>
          <w:right w:val="none" w:color="000000" w:sz="0" w:space="0"/>
        </w:pBdr>
        <w:suppressAutoHyphens/>
        <w:jc w:val="center"/>
        <w:rPr>
          <w:rFonts w:eastAsia="Arial Unicode MS"/>
          <w:b/>
          <w:sz w:val="24"/>
          <w:szCs w:val="24"/>
          <w:lang w:eastAsia="zh-CN"/>
        </w:rPr>
      </w:pPr>
      <w:r>
        <w:rPr>
          <w:rFonts w:eastAsia="Arial Unicode MS"/>
          <w:b/>
          <w:sz w:val="24"/>
          <w:szCs w:val="24"/>
          <w:lang w:eastAsia="zh-CN"/>
        </w:rPr>
        <w:t xml:space="preserve"> предоставляемых для участия в предварительном квалификационном отборе»</w:t>
      </w:r>
    </w:p>
    <w:p>
      <w:pPr>
        <w:pBdr>
          <w:top w:val="none" w:color="000000" w:sz="0" w:space="0"/>
          <w:left w:val="none" w:color="000000" w:sz="0" w:space="0"/>
          <w:bottom w:val="none" w:color="000000" w:sz="0" w:space="0"/>
          <w:right w:val="none" w:color="000000" w:sz="0" w:space="0"/>
        </w:pBdr>
        <w:suppressAutoHyphens/>
        <w:jc w:val="center"/>
        <w:rPr>
          <w:rFonts w:eastAsia="Arial Unicode MS"/>
          <w:b/>
          <w:sz w:val="22"/>
          <w:szCs w:val="22"/>
          <w:lang w:eastAsia="zh-CN"/>
        </w:rPr>
      </w:pPr>
    </w:p>
    <w:p>
      <w:pPr>
        <w:pBdr>
          <w:top w:val="none" w:color="000000" w:sz="0" w:space="0"/>
          <w:left w:val="none" w:color="000000" w:sz="0" w:space="0"/>
          <w:bottom w:val="none" w:color="000000" w:sz="0" w:space="0"/>
          <w:right w:val="none" w:color="000000" w:sz="0" w:space="0"/>
        </w:pBdr>
        <w:suppressAutoHyphens/>
        <w:ind w:firstLine="709"/>
        <w:jc w:val="both"/>
        <w:rPr>
          <w:sz w:val="24"/>
          <w:szCs w:val="24"/>
        </w:rPr>
      </w:pPr>
      <w:r>
        <w:rPr>
          <w:sz w:val="24"/>
          <w:szCs w:val="24"/>
        </w:rPr>
        <w:t xml:space="preserve">Настоящим </w:t>
      </w:r>
      <w:r>
        <w:rPr>
          <w:i/>
          <w:sz w:val="24"/>
          <w:szCs w:val="24"/>
        </w:rPr>
        <w:t>(указывается полное наименование участника)</w:t>
      </w:r>
      <w:r>
        <w:rPr>
          <w:sz w:val="24"/>
          <w:szCs w:val="24"/>
        </w:rPr>
        <w:t xml:space="preserve"> подтверждает, что для участия в предварительном квалификационном отборе с целью проведения закупочных процедур для заключения договоров на выполнение </w:t>
      </w:r>
      <w:r>
        <w:rPr>
          <w:rFonts w:eastAsia="Arial Unicode MS"/>
          <w:sz w:val="24"/>
          <w:szCs w:val="24"/>
          <w:lang w:eastAsia="zh-CN"/>
        </w:rPr>
        <w:t>работ по проведению инженерных изысканий и подготовку проектной документации объектов инфраструктуры ИНТЦ «Русский»</w:t>
      </w:r>
      <w:r>
        <w:rPr>
          <w:sz w:val="24"/>
          <w:szCs w:val="24"/>
        </w:rPr>
        <w:t xml:space="preserve"> в составе заявки направляются нижеперечисленные документы.</w:t>
      </w:r>
    </w:p>
    <w:p>
      <w:pPr>
        <w:pBdr>
          <w:top w:val="none" w:color="000000" w:sz="0" w:space="0"/>
          <w:left w:val="none" w:color="000000" w:sz="0" w:space="0"/>
          <w:bottom w:val="none" w:color="000000" w:sz="0" w:space="0"/>
          <w:right w:val="none" w:color="000000" w:sz="0" w:space="0"/>
        </w:pBdr>
        <w:suppressAutoHyphens/>
        <w:ind w:firstLine="709"/>
        <w:rPr>
          <w:sz w:val="24"/>
          <w:szCs w:val="24"/>
        </w:rPr>
      </w:pPr>
      <w:r>
        <w:rPr>
          <w:sz w:val="24"/>
          <w:szCs w:val="24"/>
        </w:rPr>
        <w:t xml:space="preserve"> Содержание описи и состав заявки на участие в пред</w:t>
      </w:r>
      <w:r>
        <w:rPr>
          <w:sz w:val="24"/>
          <w:szCs w:val="24"/>
          <w:lang w:val="ru-RU"/>
        </w:rPr>
        <w:t>варительном</w:t>
      </w:r>
      <w:r>
        <w:rPr>
          <w:rFonts w:hint="default"/>
          <w:sz w:val="24"/>
          <w:szCs w:val="24"/>
          <w:lang w:val="ru-RU"/>
        </w:rPr>
        <w:t xml:space="preserve"> </w:t>
      </w:r>
      <w:r>
        <w:rPr>
          <w:sz w:val="24"/>
          <w:szCs w:val="24"/>
        </w:rPr>
        <w:t>квалификационном отборе совпадают.</w:t>
      </w:r>
    </w:p>
    <w:p>
      <w:pPr>
        <w:pBdr>
          <w:top w:val="none" w:color="000000" w:sz="0" w:space="0"/>
          <w:left w:val="none" w:color="000000" w:sz="0" w:space="0"/>
          <w:bottom w:val="none" w:color="000000" w:sz="0" w:space="0"/>
          <w:right w:val="none" w:color="000000" w:sz="0" w:space="0"/>
        </w:pBdr>
        <w:suppressAutoHyphens/>
        <w:rPr>
          <w:sz w:val="22"/>
          <w:szCs w:val="22"/>
        </w:rPr>
      </w:pPr>
    </w:p>
    <w:tbl>
      <w:tblPr>
        <w:tblStyle w:val="356"/>
        <w:tblW w:w="9923"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7092"/>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b/>
                <w:color w:val="000000"/>
                <w:sz w:val="22"/>
                <w:szCs w:val="22"/>
                <w:lang w:val="en-US" w:eastAsia="zh-CN"/>
              </w:rPr>
            </w:pPr>
            <w:r>
              <w:rPr>
                <w:rFonts w:eastAsia="Arial Unicode MS"/>
                <w:b/>
                <w:color w:val="000000"/>
                <w:sz w:val="22"/>
                <w:szCs w:val="22"/>
                <w:lang w:val="en-US" w:eastAsia="zh-CN"/>
              </w:rPr>
              <w:t>№ п/п</w:t>
            </w:r>
          </w:p>
        </w:tc>
        <w:tc>
          <w:tcPr>
            <w:tcW w:w="7092"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b/>
                <w:color w:val="000000"/>
                <w:sz w:val="22"/>
                <w:szCs w:val="22"/>
                <w:lang w:eastAsia="zh-CN"/>
              </w:rPr>
            </w:pPr>
            <w:r>
              <w:rPr>
                <w:rFonts w:eastAsia="Arial Unicode MS"/>
                <w:b/>
                <w:color w:val="000000"/>
                <w:sz w:val="22"/>
                <w:szCs w:val="22"/>
                <w:lang w:eastAsia="zh-CN"/>
              </w:rPr>
              <w:t>Наименование документа, входящего в состав заявки</w:t>
            </w:r>
          </w:p>
        </w:tc>
        <w:tc>
          <w:tcPr>
            <w:tcW w:w="1985"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b/>
                <w:color w:val="000000"/>
                <w:sz w:val="22"/>
                <w:szCs w:val="22"/>
                <w:lang w:eastAsia="zh-CN"/>
              </w:rPr>
            </w:pPr>
            <w:r>
              <w:rPr>
                <w:rFonts w:eastAsia="Arial Unicode MS"/>
                <w:b/>
                <w:color w:val="000000"/>
                <w:sz w:val="22"/>
                <w:szCs w:val="22"/>
                <w:lang w:eastAsia="zh-CN"/>
              </w:rPr>
              <w:t>Количество листов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color w:val="000000"/>
                <w:sz w:val="22"/>
                <w:szCs w:val="22"/>
                <w:lang w:val="en-US" w:eastAsia="zh-CN"/>
              </w:rPr>
            </w:pPr>
          </w:p>
        </w:tc>
        <w:tc>
          <w:tcPr>
            <w:tcW w:w="7092"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color w:val="000000"/>
                <w:sz w:val="22"/>
                <w:szCs w:val="22"/>
                <w:lang w:val="en-US" w:eastAsia="zh-CN"/>
              </w:rPr>
            </w:pPr>
          </w:p>
        </w:tc>
        <w:tc>
          <w:tcPr>
            <w:tcW w:w="1985"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color w:val="000000"/>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color w:val="000000"/>
                <w:sz w:val="22"/>
                <w:szCs w:val="22"/>
                <w:lang w:val="en-US" w:eastAsia="zh-CN"/>
              </w:rPr>
            </w:pPr>
          </w:p>
        </w:tc>
        <w:tc>
          <w:tcPr>
            <w:tcW w:w="7092"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color w:val="000000"/>
                <w:sz w:val="22"/>
                <w:szCs w:val="22"/>
                <w:lang w:val="en-US" w:eastAsia="zh-CN"/>
              </w:rPr>
            </w:pPr>
          </w:p>
        </w:tc>
        <w:tc>
          <w:tcPr>
            <w:tcW w:w="1985"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color w:val="000000"/>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color w:val="000000"/>
                <w:sz w:val="22"/>
                <w:szCs w:val="22"/>
                <w:lang w:val="en-US" w:eastAsia="zh-CN"/>
              </w:rPr>
            </w:pPr>
          </w:p>
        </w:tc>
        <w:tc>
          <w:tcPr>
            <w:tcW w:w="7092"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color w:val="000000"/>
                <w:sz w:val="22"/>
                <w:szCs w:val="22"/>
                <w:lang w:val="en-US" w:eastAsia="zh-CN"/>
              </w:rPr>
            </w:pPr>
          </w:p>
        </w:tc>
        <w:tc>
          <w:tcPr>
            <w:tcW w:w="1985"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color w:val="000000"/>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color w:val="000000"/>
                <w:sz w:val="22"/>
                <w:szCs w:val="22"/>
                <w:lang w:val="en-US" w:eastAsia="zh-CN"/>
              </w:rPr>
            </w:pPr>
          </w:p>
        </w:tc>
        <w:tc>
          <w:tcPr>
            <w:tcW w:w="7092"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color w:val="000000"/>
                <w:sz w:val="22"/>
                <w:szCs w:val="22"/>
                <w:lang w:val="en-US" w:eastAsia="zh-CN"/>
              </w:rPr>
            </w:pPr>
          </w:p>
        </w:tc>
        <w:tc>
          <w:tcPr>
            <w:tcW w:w="1985" w:type="dxa"/>
          </w:tcPr>
          <w:p>
            <w:pPr>
              <w:pBdr>
                <w:top w:val="none" w:color="000000" w:sz="0" w:space="0"/>
                <w:left w:val="none" w:color="000000" w:sz="0" w:space="0"/>
                <w:bottom w:val="none" w:color="000000" w:sz="0" w:space="0"/>
                <w:right w:val="none" w:color="000000" w:sz="0" w:space="0"/>
              </w:pBdr>
              <w:suppressAutoHyphens/>
              <w:autoSpaceDE w:val="0"/>
              <w:autoSpaceDN w:val="0"/>
              <w:adjustRightInd w:val="0"/>
              <w:rPr>
                <w:rFonts w:eastAsia="Arial Unicode MS"/>
                <w:color w:val="000000"/>
                <w:sz w:val="22"/>
                <w:szCs w:val="22"/>
                <w:lang w:val="en-US" w:eastAsia="zh-CN"/>
              </w:rPr>
            </w:pPr>
          </w:p>
        </w:tc>
      </w:tr>
    </w:tbl>
    <w:p>
      <w:pPr>
        <w:pBdr>
          <w:top w:val="none" w:color="000000" w:sz="0" w:space="0"/>
          <w:left w:val="none" w:color="000000" w:sz="0" w:space="0"/>
          <w:bottom w:val="none" w:color="000000" w:sz="0" w:space="0"/>
          <w:right w:val="none" w:color="000000" w:sz="0" w:space="0"/>
        </w:pBdr>
        <w:suppressAutoHyphens/>
        <w:rPr>
          <w:rFonts w:eastAsia="Arial Unicode MS"/>
          <w:sz w:val="22"/>
          <w:szCs w:val="22"/>
          <w:lang w:val="en-US" w:eastAsia="zh-CN"/>
        </w:rPr>
      </w:pPr>
    </w:p>
    <w:p>
      <w:pPr>
        <w:pBdr>
          <w:top w:val="none" w:color="000000" w:sz="0" w:space="0"/>
          <w:left w:val="none" w:color="000000" w:sz="0" w:space="0"/>
          <w:bottom w:val="none" w:color="000000" w:sz="0" w:space="0"/>
          <w:right w:val="none" w:color="000000" w:sz="0" w:space="0"/>
        </w:pBdr>
        <w:suppressAutoHyphens/>
        <w:rPr>
          <w:rFonts w:eastAsia="Arial Unicode MS"/>
          <w:sz w:val="22"/>
          <w:szCs w:val="22"/>
          <w:lang w:val="en-US" w:eastAsia="zh-CN"/>
        </w:rPr>
      </w:pPr>
    </w:p>
    <w:p>
      <w:pPr>
        <w:pBdr>
          <w:top w:val="none" w:color="000000" w:sz="0" w:space="0"/>
          <w:left w:val="none" w:color="000000" w:sz="0" w:space="0"/>
          <w:bottom w:val="none" w:color="000000" w:sz="0" w:space="0"/>
          <w:right w:val="none" w:color="000000" w:sz="0" w:space="0"/>
        </w:pBdr>
        <w:suppressAutoHyphens/>
        <w:contextualSpacing/>
        <w:rPr>
          <w:rFonts w:eastAsia="Arial Unicode MS"/>
          <w:sz w:val="22"/>
          <w:szCs w:val="22"/>
          <w:lang w:val="en-US" w:eastAsia="zh-CN"/>
        </w:rPr>
      </w:pPr>
    </w:p>
    <w:p>
      <w:pPr>
        <w:pBdr>
          <w:top w:val="none" w:color="000000" w:sz="0" w:space="0"/>
          <w:left w:val="none" w:color="000000" w:sz="0" w:space="0"/>
          <w:bottom w:val="none" w:color="000000" w:sz="0" w:space="0"/>
          <w:right w:val="none" w:color="000000" w:sz="0" w:space="0"/>
        </w:pBdr>
        <w:suppressAutoHyphens/>
        <w:contextualSpacing/>
        <w:rPr>
          <w:rFonts w:eastAsia="Arial Unicode MS"/>
          <w:sz w:val="22"/>
          <w:szCs w:val="22"/>
          <w:lang w:val="en-US" w:eastAsia="zh-CN"/>
        </w:rPr>
      </w:pPr>
      <w:r>
        <w:rPr>
          <w:rFonts w:eastAsia="Arial Unicode MS"/>
          <w:sz w:val="22"/>
          <w:szCs w:val="22"/>
          <w:lang w:val="en-US" w:eastAsia="zh-CN"/>
        </w:rPr>
        <w:t>____________________________                                       __________________                ____________________</w:t>
      </w:r>
    </w:p>
    <w:p>
      <w:pPr>
        <w:pBdr>
          <w:top w:val="none" w:color="000000" w:sz="0" w:space="0"/>
          <w:left w:val="none" w:color="000000" w:sz="0" w:space="0"/>
          <w:bottom w:val="none" w:color="000000" w:sz="0" w:space="0"/>
          <w:right w:val="none" w:color="000000" w:sz="0" w:space="0"/>
        </w:pBdr>
        <w:suppressAutoHyphens/>
        <w:contextualSpacing/>
        <w:rPr>
          <w:rFonts w:eastAsia="Arial Unicode MS"/>
          <w:i/>
          <w:sz w:val="22"/>
          <w:szCs w:val="22"/>
          <w:lang w:eastAsia="zh-CN"/>
        </w:rPr>
      </w:pPr>
      <w:r>
        <w:rPr>
          <w:rFonts w:eastAsia="Arial Unicode MS"/>
          <w:i/>
          <w:sz w:val="22"/>
          <w:szCs w:val="22"/>
          <w:lang w:eastAsia="zh-CN"/>
        </w:rPr>
        <w:t xml:space="preserve">(должность представителя участника </w:t>
      </w:r>
    </w:p>
    <w:p>
      <w:pPr>
        <w:pBdr>
          <w:top w:val="none" w:color="000000" w:sz="0" w:space="0"/>
          <w:left w:val="none" w:color="000000" w:sz="0" w:space="0"/>
          <w:bottom w:val="none" w:color="000000" w:sz="0" w:space="0"/>
          <w:right w:val="none" w:color="000000" w:sz="0" w:space="0"/>
        </w:pBdr>
        <w:suppressAutoHyphens/>
        <w:contextualSpacing/>
        <w:rPr>
          <w:rFonts w:eastAsia="Arial Unicode MS"/>
          <w:i/>
          <w:sz w:val="22"/>
          <w:szCs w:val="22"/>
          <w:lang w:eastAsia="zh-CN"/>
        </w:rPr>
      </w:pPr>
      <w:r>
        <w:rPr>
          <w:rFonts w:eastAsia="Arial Unicode MS"/>
          <w:i/>
          <w:sz w:val="22"/>
          <w:szCs w:val="22"/>
          <w:lang w:eastAsia="zh-CN"/>
        </w:rPr>
        <w:t>отбора)                                                                                      (подпись)                       (расшифровка подписи)</w:t>
      </w:r>
    </w:p>
    <w:p>
      <w:pPr>
        <w:pBdr>
          <w:top w:val="none" w:color="000000" w:sz="0" w:space="0"/>
          <w:left w:val="none" w:color="000000" w:sz="0" w:space="0"/>
          <w:bottom w:val="none" w:color="000000" w:sz="0" w:space="0"/>
          <w:right w:val="none" w:color="000000" w:sz="0" w:space="0"/>
        </w:pBdr>
        <w:suppressAutoHyphens/>
        <w:contextualSpacing/>
        <w:rPr>
          <w:rFonts w:eastAsia="Arial Unicode MS"/>
          <w:i/>
          <w:sz w:val="22"/>
          <w:szCs w:val="22"/>
          <w:lang w:eastAsia="zh-CN"/>
        </w:rPr>
      </w:pPr>
    </w:p>
    <w:p>
      <w:pPr>
        <w:pBdr>
          <w:top w:val="none" w:color="000000" w:sz="0" w:space="0"/>
          <w:left w:val="none" w:color="000000" w:sz="0" w:space="0"/>
          <w:bottom w:val="none" w:color="000000" w:sz="0" w:space="0"/>
          <w:right w:val="none" w:color="000000" w:sz="0" w:space="0"/>
        </w:pBdr>
        <w:suppressAutoHyphens/>
        <w:contextualSpacing/>
        <w:rPr>
          <w:rFonts w:eastAsia="Arial Unicode MS"/>
          <w:sz w:val="22"/>
          <w:szCs w:val="22"/>
          <w:lang w:eastAsia="zh-CN"/>
        </w:rPr>
      </w:pPr>
      <w:r>
        <w:rPr>
          <w:rFonts w:eastAsia="Arial Unicode MS"/>
          <w:sz w:val="22"/>
          <w:szCs w:val="22"/>
          <w:lang w:eastAsia="zh-CN"/>
        </w:rPr>
        <w:t>М.П.</w:t>
      </w:r>
    </w:p>
    <w:p>
      <w:pPr>
        <w:pBdr>
          <w:top w:val="none" w:color="000000" w:sz="0" w:space="0"/>
          <w:left w:val="none" w:color="000000" w:sz="0" w:space="0"/>
          <w:bottom w:val="none" w:color="000000" w:sz="0" w:space="0"/>
          <w:right w:val="none" w:color="000000" w:sz="0" w:space="0"/>
        </w:pBdr>
        <w:suppressAutoHyphens/>
        <w:ind w:firstLine="709"/>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spacing w:after="200" w:line="276" w:lineRule="auto"/>
        <w:rPr>
          <w:rFonts w:eastAsia="Arial Unicode MS"/>
          <w:sz w:val="22"/>
          <w:szCs w:val="22"/>
          <w:lang w:eastAsia="zh-CN"/>
        </w:rPr>
      </w:pPr>
      <w:r>
        <w:rPr>
          <w:rFonts w:eastAsia="Arial Unicode MS"/>
          <w:sz w:val="22"/>
          <w:szCs w:val="22"/>
          <w:lang w:eastAsia="zh-CN"/>
        </w:rPr>
        <w:br w:type="page"/>
      </w: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widowControl w:val="0"/>
        <w:pBdr>
          <w:top w:val="none" w:color="000000" w:sz="0" w:space="0"/>
          <w:left w:val="none" w:color="000000" w:sz="0" w:space="0"/>
          <w:bottom w:val="none" w:color="000000" w:sz="0" w:space="0"/>
          <w:right w:val="none" w:color="000000" w:sz="0" w:space="0"/>
        </w:pBdr>
        <w:shd w:val="clear" w:color="auto" w:fill="FFFFFF"/>
        <w:suppressAutoHyphens/>
        <w:autoSpaceDE w:val="0"/>
        <w:autoSpaceDN w:val="0"/>
        <w:adjustRightInd w:val="0"/>
        <w:jc w:val="center"/>
        <w:rPr>
          <w:rFonts w:eastAsia="Arial Unicode MS"/>
          <w:b/>
          <w:sz w:val="22"/>
          <w:szCs w:val="22"/>
          <w:lang w:eastAsia="zh-CN"/>
        </w:rPr>
      </w:pPr>
      <w:r>
        <w:rPr>
          <w:rFonts w:eastAsia="Arial Unicode MS"/>
          <w:b/>
          <w:sz w:val="22"/>
          <w:szCs w:val="22"/>
          <w:lang w:eastAsia="zh-CN"/>
        </w:rPr>
        <w:t>7.2. Форма заявки на участие в предварительном квалификационном отборе</w:t>
      </w:r>
    </w:p>
    <w:p>
      <w:pPr>
        <w:widowControl w:val="0"/>
        <w:pBdr>
          <w:top w:val="none" w:color="000000" w:sz="0" w:space="0"/>
          <w:left w:val="none" w:color="000000" w:sz="0" w:space="0"/>
          <w:bottom w:val="none" w:color="000000" w:sz="0" w:space="0"/>
          <w:right w:val="none" w:color="000000" w:sz="0" w:space="0"/>
        </w:pBdr>
        <w:shd w:val="clear" w:color="auto" w:fill="FFFFFF"/>
        <w:suppressAutoHyphens/>
        <w:autoSpaceDE w:val="0"/>
        <w:autoSpaceDN w:val="0"/>
        <w:adjustRightInd w:val="0"/>
        <w:jc w:val="center"/>
        <w:rPr>
          <w:rFonts w:eastAsia="Arial Unicode MS"/>
          <w:i/>
          <w:sz w:val="22"/>
          <w:szCs w:val="22"/>
          <w:lang w:eastAsia="zh-CN"/>
        </w:rPr>
      </w:pPr>
      <w:r>
        <w:rPr>
          <w:rFonts w:eastAsia="Arial Unicode MS"/>
          <w:i/>
          <w:sz w:val="22"/>
          <w:szCs w:val="22"/>
          <w:lang w:eastAsia="zh-CN"/>
        </w:rPr>
        <w:t>(оформляется на фирменном бланке участника)</w:t>
      </w:r>
    </w:p>
    <w:p>
      <w:pPr>
        <w:widowControl w:val="0"/>
        <w:pBdr>
          <w:top w:val="none" w:color="000000" w:sz="0" w:space="0"/>
          <w:left w:val="none" w:color="000000" w:sz="0" w:space="0"/>
          <w:bottom w:val="none" w:color="000000" w:sz="0" w:space="0"/>
          <w:right w:val="none" w:color="000000" w:sz="0" w:space="0"/>
        </w:pBdr>
        <w:shd w:val="clear" w:color="auto" w:fill="FFFFFF"/>
        <w:suppressAutoHyphens/>
        <w:autoSpaceDE w:val="0"/>
        <w:autoSpaceDN w:val="0"/>
        <w:adjustRightInd w:val="0"/>
        <w:jc w:val="center"/>
        <w:rPr>
          <w:rFonts w:eastAsia="Arial Unicode MS"/>
          <w:i/>
          <w:sz w:val="22"/>
          <w:szCs w:val="22"/>
          <w:lang w:eastAsia="zh-CN"/>
        </w:rPr>
      </w:pPr>
    </w:p>
    <w:p>
      <w:pPr>
        <w:widowControl w:val="0"/>
        <w:pBdr>
          <w:top w:val="none" w:color="000000" w:sz="0" w:space="0"/>
          <w:left w:val="none" w:color="000000" w:sz="0" w:space="0"/>
          <w:bottom w:val="none" w:color="000000" w:sz="0" w:space="0"/>
          <w:right w:val="none" w:color="000000" w:sz="0" w:space="0"/>
        </w:pBdr>
        <w:shd w:val="clear" w:color="auto" w:fill="FFFFFF"/>
        <w:suppressAutoHyphens/>
        <w:autoSpaceDE w:val="0"/>
        <w:autoSpaceDN w:val="0"/>
        <w:adjustRightInd w:val="0"/>
        <w:rPr>
          <w:rFonts w:eastAsia="Arial Unicode MS"/>
          <w:sz w:val="22"/>
          <w:szCs w:val="22"/>
          <w:lang w:eastAsia="zh-CN"/>
        </w:rPr>
      </w:pPr>
      <w:r>
        <w:rPr>
          <w:rFonts w:eastAsia="Arial Unicode MS"/>
          <w:sz w:val="22"/>
          <w:szCs w:val="22"/>
          <w:lang w:eastAsia="zh-CN"/>
        </w:rPr>
        <w:t xml:space="preserve">Исх. № __________                          </w:t>
      </w:r>
      <w:r>
        <w:rPr>
          <w:rFonts w:eastAsia="Arial Unicode MS"/>
          <w:b/>
          <w:sz w:val="22"/>
          <w:szCs w:val="22"/>
          <w:lang w:eastAsia="zh-CN"/>
        </w:rPr>
        <w:t xml:space="preserve">                     </w:t>
      </w:r>
      <w:r>
        <w:rPr>
          <w:rFonts w:eastAsia="Arial Unicode MS"/>
          <w:b/>
          <w:sz w:val="22"/>
          <w:szCs w:val="22"/>
          <w:lang w:eastAsia="zh-CN"/>
        </w:rPr>
        <w:tab/>
      </w:r>
      <w:r>
        <w:rPr>
          <w:rFonts w:eastAsia="Arial Unicode MS"/>
          <w:b/>
          <w:sz w:val="22"/>
          <w:szCs w:val="22"/>
          <w:lang w:eastAsia="zh-CN"/>
        </w:rPr>
        <w:tab/>
      </w:r>
      <w:r>
        <w:rPr>
          <w:rFonts w:eastAsia="Arial Unicode MS"/>
          <w:b/>
          <w:sz w:val="22"/>
          <w:szCs w:val="22"/>
          <w:lang w:eastAsia="zh-CN"/>
        </w:rPr>
        <w:t xml:space="preserve">            </w:t>
      </w:r>
      <w:r>
        <w:rPr>
          <w:rFonts w:eastAsia="Arial Unicode MS"/>
          <w:sz w:val="22"/>
          <w:szCs w:val="22"/>
          <w:lang w:eastAsia="zh-CN"/>
        </w:rPr>
        <w:t>«____» __________ 202__г.</w:t>
      </w:r>
    </w:p>
    <w:p>
      <w:pPr>
        <w:widowControl w:val="0"/>
        <w:pBdr>
          <w:top w:val="none" w:color="000000" w:sz="0" w:space="0"/>
          <w:left w:val="none" w:color="000000" w:sz="0" w:space="0"/>
          <w:bottom w:val="none" w:color="000000" w:sz="0" w:space="0"/>
          <w:right w:val="none" w:color="000000" w:sz="0" w:space="0"/>
        </w:pBdr>
        <w:shd w:val="clear" w:color="auto" w:fill="FFFFFF"/>
        <w:suppressAutoHyphens/>
        <w:autoSpaceDE w:val="0"/>
        <w:autoSpaceDN w:val="0"/>
        <w:adjustRightInd w:val="0"/>
        <w:rPr>
          <w:rFonts w:eastAsia="Arial Unicode MS"/>
          <w:sz w:val="22"/>
          <w:szCs w:val="22"/>
          <w:lang w:eastAsia="zh-CN"/>
        </w:rPr>
      </w:pPr>
    </w:p>
    <w:p>
      <w:pPr>
        <w:widowControl w:val="0"/>
        <w:pBdr>
          <w:top w:val="none" w:color="000000" w:sz="0" w:space="0"/>
          <w:left w:val="none" w:color="000000" w:sz="0" w:space="0"/>
          <w:bottom w:val="none" w:color="000000" w:sz="0" w:space="0"/>
          <w:right w:val="none" w:color="000000" w:sz="0" w:space="0"/>
        </w:pBdr>
        <w:shd w:val="clear" w:color="auto" w:fill="FFFFFF"/>
        <w:suppressAutoHyphens/>
        <w:autoSpaceDE w:val="0"/>
        <w:autoSpaceDN w:val="0"/>
        <w:adjustRightInd w:val="0"/>
        <w:jc w:val="center"/>
        <w:rPr>
          <w:rFonts w:eastAsia="Arial Unicode MS"/>
          <w:b/>
          <w:sz w:val="22"/>
          <w:szCs w:val="22"/>
          <w:lang w:eastAsia="zh-CN"/>
        </w:rPr>
      </w:pPr>
      <w:r>
        <w:rPr>
          <w:rFonts w:eastAsia="Arial Unicode MS"/>
          <w:b/>
          <w:sz w:val="22"/>
          <w:szCs w:val="22"/>
          <w:lang w:eastAsia="zh-CN"/>
        </w:rPr>
        <w:t>Заявка на участие в предварительном квалификационном отборе</w:t>
      </w:r>
    </w:p>
    <w:p>
      <w:pPr>
        <w:pBdr>
          <w:top w:val="none" w:color="000000" w:sz="0" w:space="0"/>
          <w:left w:val="none" w:color="000000" w:sz="0" w:space="0"/>
          <w:bottom w:val="none" w:color="000000" w:sz="0" w:space="0"/>
          <w:right w:val="none" w:color="000000" w:sz="0" w:space="0"/>
        </w:pBdr>
        <w:tabs>
          <w:tab w:val="left" w:pos="993"/>
        </w:tabs>
        <w:suppressAutoHyphens/>
        <w:contextualSpacing/>
        <w:rPr>
          <w:rFonts w:eastAsia="Arial Unicode MS"/>
          <w:sz w:val="22"/>
          <w:szCs w:val="22"/>
          <w:lang w:eastAsia="zh-CN"/>
        </w:rPr>
      </w:pPr>
      <w:r>
        <w:rPr>
          <w:rFonts w:eastAsia="Arial Unicode MS"/>
          <w:sz w:val="22"/>
          <w:szCs w:val="22"/>
          <w:lang w:eastAsia="zh-CN"/>
        </w:rPr>
        <w:t>Сведения об участнике пред</w:t>
      </w:r>
      <w:r>
        <w:rPr>
          <w:rFonts w:eastAsia="Arial Unicode MS"/>
          <w:sz w:val="22"/>
          <w:szCs w:val="22"/>
          <w:lang w:val="ru-RU" w:eastAsia="zh-CN"/>
        </w:rPr>
        <w:t>варительного</w:t>
      </w:r>
      <w:r>
        <w:rPr>
          <w:rFonts w:hint="default" w:eastAsia="Arial Unicode MS"/>
          <w:sz w:val="22"/>
          <w:szCs w:val="22"/>
          <w:lang w:val="ru-RU" w:eastAsia="zh-CN"/>
        </w:rPr>
        <w:t xml:space="preserve"> </w:t>
      </w:r>
      <w:r>
        <w:rPr>
          <w:rFonts w:eastAsia="Arial Unicode MS"/>
          <w:sz w:val="22"/>
          <w:szCs w:val="22"/>
          <w:lang w:eastAsia="zh-CN"/>
        </w:rPr>
        <w:t>квалификационного отбора:</w:t>
      </w:r>
    </w:p>
    <w:tbl>
      <w:tblPr>
        <w:tblStyle w:val="12"/>
        <w:tblW w:w="4750" w:type="pct"/>
        <w:tblInd w:w="108" w:type="dxa"/>
        <w:tblLayout w:type="fixed"/>
        <w:tblCellMar>
          <w:top w:w="0" w:type="dxa"/>
          <w:left w:w="108" w:type="dxa"/>
          <w:bottom w:w="0" w:type="dxa"/>
          <w:right w:w="108" w:type="dxa"/>
        </w:tblCellMar>
      </w:tblPr>
      <w:tblGrid>
        <w:gridCol w:w="5138"/>
        <w:gridCol w:w="4494"/>
      </w:tblGrid>
      <w:tr>
        <w:tblPrEx>
          <w:tblCellMar>
            <w:top w:w="0" w:type="dxa"/>
            <w:left w:w="108" w:type="dxa"/>
            <w:bottom w:w="0" w:type="dxa"/>
            <w:right w:w="108" w:type="dxa"/>
          </w:tblCellMar>
        </w:tblPrEx>
        <w:trPr>
          <w:trHeight w:val="452" w:hRule="atLeast"/>
        </w:trPr>
        <w:tc>
          <w:tcPr>
            <w:tcW w:w="9423" w:type="dxa"/>
            <w:gridSpan w:val="2"/>
            <w:tcBorders>
              <w:top w:val="single" w:color="000000" w:sz="4" w:space="0"/>
              <w:left w:val="single" w:color="000000" w:sz="4" w:space="0"/>
              <w:bottom w:val="single" w:color="000000" w:sz="4" w:space="0"/>
              <w:right w:val="single" w:color="000000" w:sz="4" w:space="0"/>
            </w:tcBorders>
            <w:vAlign w:val="center"/>
          </w:tcPr>
          <w:p>
            <w:pPr>
              <w:widowControl w:val="0"/>
              <w:jc w:val="center"/>
              <w:rPr>
                <w:rFonts w:eastAsia="Arial Unicode MS"/>
                <w:sz w:val="22"/>
                <w:szCs w:val="22"/>
                <w:lang w:eastAsia="zh-CN"/>
              </w:rPr>
            </w:pPr>
            <w:r>
              <w:rPr>
                <w:rFonts w:eastAsia="Arial Unicode MS"/>
                <w:sz w:val="22"/>
                <w:szCs w:val="22"/>
                <w:lang w:eastAsia="zh-CN"/>
              </w:rPr>
              <w:t>Основные сведения</w:t>
            </w:r>
          </w:p>
          <w:p>
            <w:pPr>
              <w:widowControl w:val="0"/>
              <w:jc w:val="center"/>
              <w:rPr>
                <w:rFonts w:eastAsia="Arial Unicode MS"/>
                <w:sz w:val="22"/>
                <w:szCs w:val="22"/>
                <w:lang w:eastAsia="zh-CN"/>
              </w:rPr>
            </w:pPr>
            <w:r>
              <w:rPr>
                <w:rFonts w:eastAsia="Arial Unicode MS"/>
                <w:sz w:val="22"/>
                <w:szCs w:val="22"/>
                <w:lang w:eastAsia="zh-CN"/>
              </w:rPr>
              <w:t xml:space="preserve"> </w:t>
            </w:r>
            <w:r>
              <w:rPr>
                <w:rFonts w:eastAsia="Arial Unicode MS"/>
                <w:i/>
                <w:sz w:val="22"/>
                <w:szCs w:val="22"/>
                <w:lang w:eastAsia="zh-CN"/>
              </w:rPr>
              <w:t>(обязательно заполняются участником)</w:t>
            </w:r>
          </w:p>
        </w:tc>
      </w:tr>
      <w:tr>
        <w:tblPrEx>
          <w:tblCellMar>
            <w:top w:w="0" w:type="dxa"/>
            <w:left w:w="108" w:type="dxa"/>
            <w:bottom w:w="0" w:type="dxa"/>
            <w:right w:w="108" w:type="dxa"/>
          </w:tblCellMar>
        </w:tblPrEx>
        <w:trPr>
          <w:trHeight w:val="911" w:hRule="atLeast"/>
        </w:trPr>
        <w:tc>
          <w:tcPr>
            <w:tcW w:w="5026" w:type="dxa"/>
            <w:tcBorders>
              <w:top w:val="single" w:color="000000" w:sz="4" w:space="0"/>
              <w:left w:val="single" w:color="000000" w:sz="4" w:space="0"/>
              <w:bottom w:val="single" w:color="000000" w:sz="4" w:space="0"/>
              <w:right w:val="single" w:color="000000" w:sz="4" w:space="0"/>
            </w:tcBorders>
          </w:tcPr>
          <w:p>
            <w:pPr>
              <w:widowControl w:val="0"/>
              <w:rPr>
                <w:rFonts w:eastAsia="Arial Unicode MS"/>
                <w:sz w:val="22"/>
                <w:szCs w:val="22"/>
                <w:lang w:eastAsia="zh-CN"/>
              </w:rPr>
            </w:pPr>
            <w:r>
              <w:rPr>
                <w:rFonts w:eastAsia="Arial Unicode MS"/>
                <w:sz w:val="22"/>
                <w:szCs w:val="22"/>
                <w:lang w:eastAsia="zh-CN"/>
              </w:rPr>
              <w:t>Наименование, организационно-правовая форма (для юридического лица), ФИО (для физического лица)</w:t>
            </w:r>
          </w:p>
        </w:tc>
        <w:tc>
          <w:tcPr>
            <w:tcW w:w="4397" w:type="dxa"/>
            <w:tcBorders>
              <w:top w:val="single" w:color="000000" w:sz="4" w:space="0"/>
              <w:left w:val="single" w:color="000000" w:sz="4" w:space="0"/>
              <w:bottom w:val="single" w:color="000000" w:sz="4" w:space="0"/>
              <w:right w:val="single" w:color="000000" w:sz="4" w:space="0"/>
            </w:tcBorders>
          </w:tcPr>
          <w:p>
            <w:pPr>
              <w:widowControl w:val="0"/>
              <w:jc w:val="center"/>
              <w:rPr>
                <w:rFonts w:eastAsia="Arial Unicode MS"/>
                <w:sz w:val="22"/>
                <w:szCs w:val="22"/>
                <w:lang w:eastAsia="zh-CN"/>
              </w:rPr>
            </w:pPr>
          </w:p>
        </w:tc>
      </w:tr>
      <w:tr>
        <w:tblPrEx>
          <w:tblCellMar>
            <w:top w:w="0" w:type="dxa"/>
            <w:left w:w="108" w:type="dxa"/>
            <w:bottom w:w="0" w:type="dxa"/>
            <w:right w:w="108" w:type="dxa"/>
          </w:tblCellMar>
        </w:tblPrEx>
        <w:trPr>
          <w:trHeight w:val="838" w:hRule="atLeast"/>
        </w:trPr>
        <w:tc>
          <w:tcPr>
            <w:tcW w:w="5026" w:type="dxa"/>
            <w:tcBorders>
              <w:top w:val="single" w:color="000000" w:sz="4" w:space="0"/>
              <w:left w:val="single" w:color="000000" w:sz="4" w:space="0"/>
              <w:bottom w:val="single" w:color="000000" w:sz="4" w:space="0"/>
              <w:right w:val="single" w:color="000000" w:sz="4" w:space="0"/>
            </w:tcBorders>
          </w:tcPr>
          <w:p>
            <w:pPr>
              <w:widowControl w:val="0"/>
              <w:rPr>
                <w:rFonts w:eastAsia="Arial Unicode MS"/>
                <w:sz w:val="22"/>
                <w:szCs w:val="22"/>
                <w:lang w:eastAsia="zh-CN"/>
              </w:rPr>
            </w:pPr>
            <w:r>
              <w:rPr>
                <w:rFonts w:eastAsia="Arial Unicode MS"/>
                <w:sz w:val="22"/>
                <w:szCs w:val="22"/>
                <w:lang w:eastAsia="zh-CN"/>
              </w:rPr>
              <w:t>Место нахождения/почтовый адрес (для юридического лица),  место жительства (для физического лица)</w:t>
            </w:r>
          </w:p>
        </w:tc>
        <w:tc>
          <w:tcPr>
            <w:tcW w:w="4397" w:type="dxa"/>
            <w:tcBorders>
              <w:top w:val="single" w:color="000000" w:sz="4" w:space="0"/>
              <w:left w:val="single" w:color="000000" w:sz="4" w:space="0"/>
              <w:bottom w:val="single" w:color="000000" w:sz="4" w:space="0"/>
              <w:right w:val="single" w:color="000000" w:sz="4" w:space="0"/>
            </w:tcBorders>
          </w:tcPr>
          <w:p>
            <w:pPr>
              <w:widowControl w:val="0"/>
              <w:jc w:val="center"/>
              <w:rPr>
                <w:rFonts w:eastAsia="Arial Unicode MS"/>
                <w:sz w:val="22"/>
                <w:szCs w:val="22"/>
                <w:lang w:eastAsia="zh-CN"/>
              </w:rPr>
            </w:pPr>
          </w:p>
        </w:tc>
      </w:tr>
      <w:tr>
        <w:tblPrEx>
          <w:tblCellMar>
            <w:top w:w="0" w:type="dxa"/>
            <w:left w:w="108" w:type="dxa"/>
            <w:bottom w:w="0" w:type="dxa"/>
            <w:right w:w="108" w:type="dxa"/>
          </w:tblCellMar>
        </w:tblPrEx>
        <w:trPr>
          <w:trHeight w:val="445" w:hRule="exact"/>
        </w:trPr>
        <w:tc>
          <w:tcPr>
            <w:tcW w:w="50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tabs>
                <w:tab w:val="left" w:pos="180"/>
                <w:tab w:val="left" w:pos="1440"/>
                <w:tab w:val="left" w:pos="1800"/>
              </w:tabs>
              <w:jc w:val="both"/>
              <w:rPr>
                <w:bCs/>
                <w:sz w:val="22"/>
                <w:szCs w:val="22"/>
              </w:rPr>
            </w:pPr>
            <w:r>
              <w:rPr>
                <w:bCs/>
                <w:sz w:val="22"/>
                <w:szCs w:val="22"/>
              </w:rPr>
              <w:t>Фактическое местоположение</w:t>
            </w:r>
          </w:p>
        </w:tc>
        <w:tc>
          <w:tcPr>
            <w:tcW w:w="439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tabs>
                <w:tab w:val="left" w:pos="180"/>
                <w:tab w:val="left" w:pos="1440"/>
                <w:tab w:val="left" w:pos="1800"/>
              </w:tabs>
              <w:jc w:val="both"/>
              <w:rPr>
                <w:sz w:val="22"/>
                <w:szCs w:val="22"/>
              </w:rPr>
            </w:pPr>
          </w:p>
        </w:tc>
      </w:tr>
      <w:tr>
        <w:tblPrEx>
          <w:tblCellMar>
            <w:top w:w="0" w:type="dxa"/>
            <w:left w:w="108" w:type="dxa"/>
            <w:bottom w:w="0" w:type="dxa"/>
            <w:right w:w="108" w:type="dxa"/>
          </w:tblCellMar>
        </w:tblPrEx>
        <w:trPr>
          <w:trHeight w:val="404" w:hRule="atLeast"/>
        </w:trPr>
        <w:tc>
          <w:tcPr>
            <w:tcW w:w="5026" w:type="dxa"/>
            <w:tcBorders>
              <w:top w:val="single" w:color="000000" w:sz="4" w:space="0"/>
              <w:left w:val="single" w:color="000000" w:sz="4" w:space="0"/>
              <w:bottom w:val="single" w:color="000000" w:sz="4" w:space="0"/>
              <w:right w:val="single" w:color="000000" w:sz="4" w:space="0"/>
            </w:tcBorders>
          </w:tcPr>
          <w:p>
            <w:pPr>
              <w:widowControl w:val="0"/>
              <w:rPr>
                <w:rFonts w:eastAsia="Arial Unicode MS"/>
                <w:sz w:val="22"/>
                <w:szCs w:val="22"/>
                <w:lang w:val="en-US" w:eastAsia="zh-CN"/>
              </w:rPr>
            </w:pPr>
            <w:r>
              <w:rPr>
                <w:rFonts w:eastAsia="Arial Unicode MS"/>
                <w:sz w:val="22"/>
                <w:szCs w:val="22"/>
                <w:lang w:val="en-US" w:eastAsia="zh-CN"/>
              </w:rPr>
              <w:t>ИНН / КПП</w:t>
            </w:r>
          </w:p>
        </w:tc>
        <w:tc>
          <w:tcPr>
            <w:tcW w:w="4397" w:type="dxa"/>
            <w:tcBorders>
              <w:top w:val="single" w:color="000000" w:sz="4" w:space="0"/>
              <w:left w:val="single" w:color="000000" w:sz="4" w:space="0"/>
              <w:bottom w:val="single" w:color="000000" w:sz="4" w:space="0"/>
              <w:right w:val="single" w:color="000000" w:sz="4" w:space="0"/>
            </w:tcBorders>
          </w:tcPr>
          <w:p>
            <w:pPr>
              <w:widowControl w:val="0"/>
              <w:jc w:val="center"/>
              <w:rPr>
                <w:rFonts w:eastAsia="Arial Unicode MS"/>
                <w:sz w:val="22"/>
                <w:szCs w:val="22"/>
                <w:lang w:eastAsia="zh-CN"/>
              </w:rPr>
            </w:pPr>
          </w:p>
        </w:tc>
      </w:tr>
      <w:tr>
        <w:tblPrEx>
          <w:tblCellMar>
            <w:top w:w="0" w:type="dxa"/>
            <w:left w:w="108" w:type="dxa"/>
            <w:bottom w:w="0" w:type="dxa"/>
            <w:right w:w="108" w:type="dxa"/>
          </w:tblCellMar>
        </w:tblPrEx>
        <w:trPr>
          <w:trHeight w:val="430" w:hRule="exact"/>
        </w:trPr>
        <w:tc>
          <w:tcPr>
            <w:tcW w:w="5026" w:type="dxa"/>
            <w:tcBorders>
              <w:top w:val="single" w:color="000000" w:sz="4" w:space="0"/>
              <w:left w:val="single" w:color="000000" w:sz="4" w:space="0"/>
              <w:bottom w:val="single" w:color="000000" w:sz="4" w:space="0"/>
              <w:right w:val="single" w:color="000000" w:sz="4" w:space="0"/>
            </w:tcBorders>
            <w:vAlign w:val="center"/>
          </w:tcPr>
          <w:p>
            <w:pPr>
              <w:widowControl w:val="0"/>
              <w:rPr>
                <w:rFonts w:eastAsia="Arial Unicode MS"/>
                <w:sz w:val="22"/>
                <w:szCs w:val="22"/>
                <w:lang w:val="en-US" w:eastAsia="zh-CN"/>
              </w:rPr>
            </w:pPr>
            <w:r>
              <w:rPr>
                <w:rFonts w:eastAsia="Arial Unicode MS"/>
                <w:sz w:val="22"/>
                <w:szCs w:val="22"/>
                <w:lang w:val="en-US" w:eastAsia="zh-CN"/>
              </w:rPr>
              <w:t>ОГРН/ОГРНИП</w:t>
            </w:r>
          </w:p>
        </w:tc>
        <w:tc>
          <w:tcPr>
            <w:tcW w:w="4397" w:type="dxa"/>
            <w:tcBorders>
              <w:top w:val="single" w:color="000000" w:sz="4" w:space="0"/>
              <w:left w:val="single" w:color="000000" w:sz="4" w:space="0"/>
              <w:bottom w:val="single" w:color="000000" w:sz="4" w:space="0"/>
              <w:right w:val="single" w:color="000000" w:sz="4" w:space="0"/>
            </w:tcBorders>
          </w:tcPr>
          <w:p>
            <w:pPr>
              <w:widowControl w:val="0"/>
              <w:jc w:val="center"/>
              <w:rPr>
                <w:rFonts w:eastAsia="Arial Unicode MS"/>
                <w:sz w:val="22"/>
                <w:szCs w:val="22"/>
                <w:lang w:val="en-US" w:eastAsia="zh-CN"/>
              </w:rPr>
            </w:pPr>
          </w:p>
        </w:tc>
      </w:tr>
      <w:tr>
        <w:tblPrEx>
          <w:tblCellMar>
            <w:top w:w="0" w:type="dxa"/>
            <w:left w:w="108" w:type="dxa"/>
            <w:bottom w:w="0" w:type="dxa"/>
            <w:right w:w="108" w:type="dxa"/>
          </w:tblCellMar>
        </w:tblPrEx>
        <w:trPr>
          <w:trHeight w:val="435" w:hRule="exact"/>
        </w:trPr>
        <w:tc>
          <w:tcPr>
            <w:tcW w:w="5026" w:type="dxa"/>
            <w:tcBorders>
              <w:top w:val="single" w:color="000000" w:sz="4" w:space="0"/>
              <w:left w:val="single" w:color="000000" w:sz="4" w:space="0"/>
              <w:bottom w:val="single" w:color="000000" w:sz="4" w:space="0"/>
              <w:right w:val="single" w:color="000000" w:sz="4" w:space="0"/>
            </w:tcBorders>
            <w:vAlign w:val="center"/>
          </w:tcPr>
          <w:p>
            <w:pPr>
              <w:widowControl w:val="0"/>
              <w:rPr>
                <w:rFonts w:eastAsia="Arial Unicode MS"/>
                <w:sz w:val="22"/>
                <w:szCs w:val="22"/>
                <w:lang w:val="en-US" w:eastAsia="zh-CN"/>
              </w:rPr>
            </w:pPr>
            <w:r>
              <w:rPr>
                <w:rFonts w:eastAsia="Arial Unicode MS"/>
                <w:sz w:val="22"/>
                <w:szCs w:val="22"/>
                <w:lang w:val="en-US" w:eastAsia="zh-CN"/>
              </w:rPr>
              <w:t>ОКПО</w:t>
            </w:r>
          </w:p>
        </w:tc>
        <w:tc>
          <w:tcPr>
            <w:tcW w:w="4397"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eastAsia="Arial Unicode MS"/>
                <w:sz w:val="22"/>
                <w:szCs w:val="22"/>
                <w:lang w:val="en-US" w:eastAsia="zh-CN"/>
              </w:rPr>
            </w:pPr>
          </w:p>
        </w:tc>
      </w:tr>
      <w:tr>
        <w:tblPrEx>
          <w:tblCellMar>
            <w:top w:w="0" w:type="dxa"/>
            <w:left w:w="108" w:type="dxa"/>
            <w:bottom w:w="0" w:type="dxa"/>
            <w:right w:w="108" w:type="dxa"/>
          </w:tblCellMar>
        </w:tblPrEx>
        <w:trPr>
          <w:trHeight w:val="1125" w:hRule="exact"/>
        </w:trPr>
        <w:tc>
          <w:tcPr>
            <w:tcW w:w="5026" w:type="dxa"/>
            <w:tcBorders>
              <w:top w:val="single" w:color="000000" w:sz="4" w:space="0"/>
              <w:left w:val="single" w:color="000000" w:sz="4" w:space="0"/>
              <w:bottom w:val="single" w:color="000000" w:sz="4" w:space="0"/>
              <w:right w:val="single" w:color="000000" w:sz="4" w:space="0"/>
            </w:tcBorders>
            <w:vAlign w:val="center"/>
          </w:tcPr>
          <w:p>
            <w:pPr>
              <w:widowControl w:val="0"/>
              <w:rPr>
                <w:rFonts w:eastAsia="Arial Unicode MS"/>
                <w:sz w:val="22"/>
                <w:szCs w:val="22"/>
                <w:lang w:eastAsia="zh-CN"/>
              </w:rPr>
            </w:pPr>
            <w:r>
              <w:rPr>
                <w:bCs/>
                <w:sz w:val="22"/>
                <w:szCs w:val="22"/>
              </w:rPr>
              <w:t>Свидетельство о внесении в Единый государственный реестр юридических лиц/индивидуальных предпринимателей (дата и номер, кем выдано)</w:t>
            </w:r>
          </w:p>
        </w:tc>
        <w:tc>
          <w:tcPr>
            <w:tcW w:w="4397" w:type="dxa"/>
            <w:tcBorders>
              <w:top w:val="single" w:color="000000" w:sz="4" w:space="0"/>
              <w:left w:val="single" w:color="000000" w:sz="4" w:space="0"/>
              <w:bottom w:val="single" w:color="000000" w:sz="4" w:space="0"/>
              <w:right w:val="single" w:color="000000" w:sz="4" w:space="0"/>
            </w:tcBorders>
            <w:vAlign w:val="center"/>
          </w:tcPr>
          <w:p>
            <w:pPr>
              <w:widowControl w:val="0"/>
              <w:jc w:val="center"/>
              <w:rPr>
                <w:rFonts w:eastAsia="Arial Unicode MS"/>
                <w:sz w:val="22"/>
                <w:szCs w:val="22"/>
                <w:lang w:eastAsia="zh-CN"/>
              </w:rPr>
            </w:pPr>
          </w:p>
        </w:tc>
      </w:tr>
      <w:tr>
        <w:tblPrEx>
          <w:tblCellMar>
            <w:top w:w="0" w:type="dxa"/>
            <w:left w:w="108" w:type="dxa"/>
            <w:bottom w:w="0" w:type="dxa"/>
            <w:right w:w="108" w:type="dxa"/>
          </w:tblCellMar>
        </w:tblPrEx>
        <w:trPr>
          <w:trHeight w:val="1044" w:hRule="exact"/>
        </w:trPr>
        <w:tc>
          <w:tcPr>
            <w:tcW w:w="50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tabs>
                <w:tab w:val="left" w:pos="180"/>
                <w:tab w:val="left" w:pos="1440"/>
                <w:tab w:val="left" w:pos="1800"/>
              </w:tabs>
              <w:jc w:val="both"/>
              <w:rPr>
                <w:bCs/>
                <w:sz w:val="22"/>
                <w:szCs w:val="22"/>
              </w:rPr>
            </w:pPr>
            <w:r>
              <w:rPr>
                <w:bCs/>
                <w:sz w:val="22"/>
                <w:szCs w:val="22"/>
              </w:rPr>
              <w:t>Банковские реквизиты (наименование и адрес банка, номер расчетного счета, номер корреспондентского счета, БИК)</w:t>
            </w:r>
          </w:p>
        </w:tc>
        <w:tc>
          <w:tcPr>
            <w:tcW w:w="439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tabs>
                <w:tab w:val="left" w:pos="180"/>
                <w:tab w:val="left" w:pos="1440"/>
                <w:tab w:val="left" w:pos="1800"/>
              </w:tabs>
              <w:jc w:val="both"/>
              <w:rPr>
                <w:bCs/>
                <w:sz w:val="22"/>
                <w:szCs w:val="22"/>
              </w:rPr>
            </w:pPr>
          </w:p>
        </w:tc>
      </w:tr>
      <w:tr>
        <w:tblPrEx>
          <w:tblCellMar>
            <w:top w:w="0" w:type="dxa"/>
            <w:left w:w="108" w:type="dxa"/>
            <w:bottom w:w="0" w:type="dxa"/>
            <w:right w:w="108" w:type="dxa"/>
          </w:tblCellMar>
        </w:tblPrEx>
        <w:trPr>
          <w:trHeight w:val="284" w:hRule="exact"/>
        </w:trPr>
        <w:tc>
          <w:tcPr>
            <w:tcW w:w="50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tabs>
                <w:tab w:val="left" w:pos="180"/>
                <w:tab w:val="left" w:pos="1440"/>
                <w:tab w:val="left" w:pos="1800"/>
              </w:tabs>
              <w:jc w:val="both"/>
              <w:rPr>
                <w:bCs/>
                <w:sz w:val="22"/>
                <w:szCs w:val="22"/>
              </w:rPr>
            </w:pPr>
            <w:r>
              <w:rPr>
                <w:bCs/>
                <w:sz w:val="22"/>
                <w:szCs w:val="22"/>
              </w:rPr>
              <w:t>Телефоны (с указанием кода города)</w:t>
            </w:r>
          </w:p>
        </w:tc>
        <w:tc>
          <w:tcPr>
            <w:tcW w:w="439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tabs>
                <w:tab w:val="left" w:pos="180"/>
                <w:tab w:val="left" w:pos="1440"/>
                <w:tab w:val="left" w:pos="1800"/>
              </w:tabs>
              <w:jc w:val="both"/>
              <w:rPr>
                <w:bCs/>
                <w:sz w:val="22"/>
                <w:szCs w:val="22"/>
              </w:rPr>
            </w:pPr>
          </w:p>
        </w:tc>
      </w:tr>
      <w:tr>
        <w:tblPrEx>
          <w:tblCellMar>
            <w:top w:w="0" w:type="dxa"/>
            <w:left w:w="108" w:type="dxa"/>
            <w:bottom w:w="0" w:type="dxa"/>
            <w:right w:w="108" w:type="dxa"/>
          </w:tblCellMar>
        </w:tblPrEx>
        <w:trPr>
          <w:trHeight w:val="343" w:hRule="exact"/>
        </w:trPr>
        <w:tc>
          <w:tcPr>
            <w:tcW w:w="50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tabs>
                <w:tab w:val="left" w:pos="180"/>
                <w:tab w:val="left" w:pos="1440"/>
                <w:tab w:val="left" w:pos="1800"/>
              </w:tabs>
              <w:jc w:val="both"/>
              <w:rPr>
                <w:bCs/>
                <w:sz w:val="22"/>
                <w:szCs w:val="22"/>
              </w:rPr>
            </w:pPr>
            <w:r>
              <w:rPr>
                <w:bCs/>
                <w:sz w:val="22"/>
                <w:szCs w:val="22"/>
              </w:rPr>
              <w:t>Адрес электронной почты Участника</w:t>
            </w:r>
          </w:p>
        </w:tc>
        <w:tc>
          <w:tcPr>
            <w:tcW w:w="439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tabs>
                <w:tab w:val="left" w:pos="180"/>
                <w:tab w:val="left" w:pos="1440"/>
                <w:tab w:val="left" w:pos="1800"/>
              </w:tabs>
              <w:jc w:val="both"/>
              <w:rPr>
                <w:bCs/>
                <w:sz w:val="22"/>
                <w:szCs w:val="22"/>
              </w:rPr>
            </w:pPr>
          </w:p>
        </w:tc>
      </w:tr>
      <w:tr>
        <w:tblPrEx>
          <w:tblCellMar>
            <w:top w:w="0" w:type="dxa"/>
            <w:left w:w="108" w:type="dxa"/>
            <w:bottom w:w="0" w:type="dxa"/>
            <w:right w:w="108" w:type="dxa"/>
          </w:tblCellMar>
        </w:tblPrEx>
        <w:trPr>
          <w:trHeight w:val="1184" w:hRule="exact"/>
        </w:trPr>
        <w:tc>
          <w:tcPr>
            <w:tcW w:w="50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tabs>
                <w:tab w:val="left" w:pos="180"/>
                <w:tab w:val="left" w:pos="1440"/>
                <w:tab w:val="left" w:pos="1800"/>
              </w:tabs>
              <w:jc w:val="both"/>
              <w:rPr>
                <w:bCs/>
                <w:sz w:val="22"/>
                <w:szCs w:val="22"/>
              </w:rPr>
            </w:pPr>
            <w:r>
              <w:rPr>
                <w:bCs/>
                <w:sz w:val="22"/>
                <w:szCs w:val="22"/>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39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tabs>
                <w:tab w:val="left" w:pos="180"/>
                <w:tab w:val="left" w:pos="1440"/>
                <w:tab w:val="left" w:pos="1800"/>
              </w:tabs>
              <w:jc w:val="both"/>
              <w:rPr>
                <w:bCs/>
                <w:sz w:val="22"/>
                <w:szCs w:val="22"/>
              </w:rPr>
            </w:pPr>
          </w:p>
        </w:tc>
      </w:tr>
    </w:tbl>
    <w:p>
      <w:pPr>
        <w:pBdr>
          <w:top w:val="none" w:color="000000" w:sz="0" w:space="0"/>
          <w:left w:val="none" w:color="000000" w:sz="0" w:space="0"/>
          <w:bottom w:val="none" w:color="000000" w:sz="0" w:space="0"/>
          <w:right w:val="none" w:color="000000" w:sz="0" w:space="0"/>
        </w:pBdr>
        <w:tabs>
          <w:tab w:val="left" w:pos="993"/>
        </w:tabs>
        <w:suppressAutoHyphens/>
        <w:contextualSpacing/>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993"/>
        </w:tabs>
        <w:suppressAutoHyphens/>
        <w:ind w:firstLine="709"/>
        <w:jc w:val="both"/>
        <w:rPr>
          <w:rFonts w:eastAsia="Arial Unicode MS"/>
          <w:i/>
          <w:sz w:val="24"/>
          <w:szCs w:val="24"/>
          <w:lang w:eastAsia="zh-CN"/>
        </w:rPr>
      </w:pPr>
      <w:r>
        <w:rPr>
          <w:rFonts w:eastAsia="Arial Unicode MS"/>
          <w:sz w:val="24"/>
          <w:szCs w:val="24"/>
          <w:lang w:eastAsia="zh-CN"/>
        </w:rPr>
        <w:t>Изучив в полном объеме Паспорт закупки о проведении предварительного квалификационного отбора, и, не имея претензий к его содержанию, участник соглашается участвовать в предварительном квалификационном отборе на указанных условиях отбора. Участник направляет настоящую заявку на участие в предварительном квалификационном отборе.</w:t>
      </w:r>
    </w:p>
    <w:p>
      <w:pPr>
        <w:widowControl w:val="0"/>
        <w:pBdr>
          <w:top w:val="none" w:color="000000" w:sz="0" w:space="0"/>
          <w:left w:val="none" w:color="000000" w:sz="0" w:space="0"/>
          <w:bottom w:val="none" w:color="000000" w:sz="0" w:space="0"/>
          <w:right w:val="none" w:color="000000" w:sz="0" w:space="0"/>
        </w:pBdr>
        <w:tabs>
          <w:tab w:val="left" w:pos="709"/>
        </w:tabs>
        <w:suppressAutoHyphens/>
        <w:jc w:val="both"/>
        <w:rPr>
          <w:rFonts w:eastAsia="Calibri"/>
          <w:sz w:val="24"/>
          <w:szCs w:val="24"/>
          <w:lang w:eastAsia="zh-CN"/>
        </w:rPr>
      </w:pPr>
      <w:r>
        <w:rPr>
          <w:rFonts w:eastAsia="Calibri"/>
          <w:sz w:val="24"/>
          <w:szCs w:val="24"/>
          <w:lang w:eastAsia="zh-CN"/>
        </w:rPr>
        <w:tab/>
      </w:r>
      <w:r>
        <w:rPr>
          <w:rFonts w:eastAsia="Calibri"/>
          <w:sz w:val="24"/>
          <w:szCs w:val="24"/>
          <w:lang w:eastAsia="zh-CN"/>
        </w:rPr>
        <w:t>Подтверждаем соответствие требованиям, установленным Паспортом закупки о проведении предварительного квалификационного отбора:</w:t>
      </w:r>
    </w:p>
    <w:p>
      <w:pPr>
        <w:widowControl w:val="0"/>
        <w:tabs>
          <w:tab w:val="left" w:pos="709"/>
        </w:tabs>
        <w:jc w:val="both"/>
        <w:rPr>
          <w:sz w:val="24"/>
          <w:szCs w:val="24"/>
        </w:rPr>
      </w:pPr>
      <w:r>
        <w:rPr>
          <w:rFonts w:eastAsia="Calibri"/>
          <w:sz w:val="24"/>
          <w:szCs w:val="24"/>
          <w:lang w:eastAsia="zh-CN"/>
        </w:rPr>
        <w:t xml:space="preserve">- Участник предварительного квалификационного отбора </w:t>
      </w:r>
      <w:r>
        <w:rPr>
          <w:rFonts w:eastAsia="Calibri"/>
          <w:i/>
          <w:sz w:val="24"/>
          <w:szCs w:val="24"/>
          <w:lang w:eastAsia="zh-CN"/>
        </w:rPr>
        <w:t>__________</w:t>
      </w:r>
      <w:r>
        <w:rPr>
          <w:i/>
          <w:sz w:val="24"/>
          <w:szCs w:val="24"/>
        </w:rPr>
        <w:t xml:space="preserve"> (наименование участника)</w:t>
      </w:r>
      <w:r>
        <w:rPr>
          <w:sz w:val="24"/>
          <w:szCs w:val="24"/>
        </w:rPr>
        <w:t xml:space="preserve"> является правомочным заключать договор;</w:t>
      </w:r>
    </w:p>
    <w:p>
      <w:pPr>
        <w:widowControl w:val="0"/>
        <w:tabs>
          <w:tab w:val="left" w:pos="709"/>
        </w:tabs>
        <w:jc w:val="both"/>
        <w:rPr>
          <w:sz w:val="24"/>
          <w:szCs w:val="24"/>
        </w:rPr>
      </w:pPr>
      <w:r>
        <w:rPr>
          <w:rFonts w:eastAsia="Calibri"/>
          <w:sz w:val="24"/>
          <w:szCs w:val="24"/>
          <w:lang w:eastAsia="zh-CN"/>
        </w:rPr>
        <w:t xml:space="preserve">- Участник предварительного квалификационного отбора </w:t>
      </w:r>
      <w:r>
        <w:rPr>
          <w:rFonts w:eastAsia="Calibri"/>
          <w:i/>
          <w:sz w:val="24"/>
          <w:szCs w:val="24"/>
          <w:lang w:eastAsia="zh-CN"/>
        </w:rPr>
        <w:t>__________</w:t>
      </w:r>
      <w:r>
        <w:rPr>
          <w:i/>
          <w:sz w:val="24"/>
          <w:szCs w:val="24"/>
        </w:rPr>
        <w:t xml:space="preserve"> (наименование участника)</w:t>
      </w:r>
      <w:r>
        <w:rPr>
          <w:sz w:val="24"/>
          <w:szCs w:val="24"/>
        </w:rPr>
        <w:t xml:space="preserve"> обладает необходимыми специальным статусом, лицензиями или свидетельствами о допуске на поставку товаров, производство работ и оказание услуг, подлежащих лицензированию, и(или) оформлению допуска на поставку товара, производство работ, оказание услуг в соответствии с действующим законодательством Российской Федерации и являющихся предметом заключаемого договора;</w:t>
      </w:r>
    </w:p>
    <w:p>
      <w:pPr>
        <w:jc w:val="both"/>
        <w:rPr>
          <w:sz w:val="24"/>
          <w:szCs w:val="24"/>
        </w:rPr>
      </w:pPr>
      <w:r>
        <w:rPr>
          <w:rFonts w:eastAsia="Calibri"/>
          <w:sz w:val="24"/>
          <w:szCs w:val="24"/>
          <w:lang w:eastAsia="zh-CN"/>
        </w:rPr>
        <w:t xml:space="preserve">- Участник предварительного квалификационного отбора </w:t>
      </w:r>
      <w:r>
        <w:rPr>
          <w:rFonts w:eastAsia="Calibri"/>
          <w:i/>
          <w:sz w:val="24"/>
          <w:szCs w:val="24"/>
          <w:lang w:eastAsia="zh-CN"/>
        </w:rPr>
        <w:t>__________</w:t>
      </w:r>
      <w:r>
        <w:rPr>
          <w:i/>
          <w:sz w:val="24"/>
          <w:szCs w:val="24"/>
        </w:rPr>
        <w:t xml:space="preserve"> (наименование участника)</w:t>
      </w:r>
      <w:r>
        <w:rPr>
          <w:sz w:val="24"/>
          <w:szCs w:val="24"/>
        </w:rPr>
        <w:t xml:space="preserve"> обладает необходимыми документами, подтверждающими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сертификатов ГОСТ Р, деклараций о соответствии, санитарно-эпидемиологических заключений, регистрационных удостоверений и т.п. на продукцию, являющуюся предметом заключаемого договора); </w:t>
      </w:r>
    </w:p>
    <w:p>
      <w:pPr>
        <w:jc w:val="both"/>
        <w:rPr>
          <w:sz w:val="24"/>
          <w:szCs w:val="24"/>
        </w:rPr>
      </w:pPr>
      <w:r>
        <w:rPr>
          <w:rFonts w:eastAsia="Calibri"/>
          <w:sz w:val="24"/>
          <w:szCs w:val="24"/>
          <w:lang w:eastAsia="zh-CN"/>
        </w:rPr>
        <w:t xml:space="preserve">- Участник предварительного квалификационного отбора </w:t>
      </w:r>
      <w:r>
        <w:rPr>
          <w:rFonts w:eastAsia="Calibri"/>
          <w:i/>
          <w:sz w:val="24"/>
          <w:szCs w:val="24"/>
          <w:lang w:eastAsia="zh-CN"/>
        </w:rPr>
        <w:t>__________</w:t>
      </w:r>
      <w:r>
        <w:rPr>
          <w:i/>
          <w:sz w:val="24"/>
          <w:szCs w:val="24"/>
        </w:rPr>
        <w:t xml:space="preserve"> (наименование участника)</w:t>
      </w:r>
      <w:r>
        <w:rPr>
          <w:sz w:val="24"/>
          <w:szCs w:val="24"/>
        </w:rPr>
        <w:t xml:space="preserve"> не находится в процессе ликвидации (для юридического лица), реорганизации и/или не признан по решению арбитражного суда несостоятельным (банкротом);</w:t>
      </w:r>
    </w:p>
    <w:p>
      <w:pPr>
        <w:jc w:val="both"/>
        <w:rPr>
          <w:sz w:val="24"/>
          <w:szCs w:val="24"/>
        </w:rPr>
      </w:pPr>
      <w:r>
        <w:rPr>
          <w:rFonts w:eastAsia="Calibri"/>
          <w:sz w:val="24"/>
          <w:szCs w:val="24"/>
          <w:lang w:eastAsia="zh-CN"/>
        </w:rPr>
        <w:t xml:space="preserve">- Участник предварительного квалификационного отбора </w:t>
      </w:r>
      <w:r>
        <w:rPr>
          <w:rFonts w:eastAsia="Calibri"/>
          <w:i/>
          <w:sz w:val="24"/>
          <w:szCs w:val="24"/>
          <w:lang w:eastAsia="zh-CN"/>
        </w:rPr>
        <w:t>__________</w:t>
      </w:r>
      <w:r>
        <w:rPr>
          <w:i/>
          <w:sz w:val="24"/>
          <w:szCs w:val="24"/>
        </w:rPr>
        <w:t xml:space="preserve"> (наименование участника)</w:t>
      </w:r>
      <w:r>
        <w:rPr>
          <w:sz w:val="24"/>
          <w:szCs w:val="24"/>
        </w:rPr>
        <w:t xml:space="preserve"> не является организацией, на имущество которой наложен арест по решению суда, административного</w:t>
      </w:r>
      <w:r>
        <w:rPr>
          <w:rFonts w:eastAsia="Calibri"/>
          <w:sz w:val="24"/>
          <w:szCs w:val="24"/>
          <w:lang w:eastAsia="zh-CN"/>
        </w:rPr>
        <w:t xml:space="preserve">- Участник предварительного квалификационного отбора </w:t>
      </w:r>
      <w:r>
        <w:rPr>
          <w:rFonts w:eastAsia="Calibri"/>
          <w:i/>
          <w:sz w:val="24"/>
          <w:szCs w:val="24"/>
          <w:lang w:eastAsia="zh-CN"/>
        </w:rPr>
        <w:t>__________</w:t>
      </w:r>
      <w:r>
        <w:rPr>
          <w:i/>
          <w:sz w:val="24"/>
          <w:szCs w:val="24"/>
        </w:rPr>
        <w:t xml:space="preserve"> (наименование участника) </w:t>
      </w:r>
      <w:r>
        <w:rPr>
          <w:sz w:val="24"/>
          <w:szCs w:val="24"/>
        </w:rPr>
        <w:t xml:space="preserve">не имеет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25 % балансовой стоимости активов участника такой закупки, по данным бухгалтерской (финансовой) отчетности за последний отчетный период. (Участник процедуры предварительного квалификационного отбора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w:t>
      </w:r>
      <w:r>
        <w:rPr>
          <w:rFonts w:eastAsia="Arial Unicode MS"/>
          <w:color w:val="000000" w:themeColor="text1"/>
          <w:sz w:val="24"/>
          <w:szCs w:val="24"/>
          <w:lang w:eastAsia="zh-CN"/>
          <w14:textFill>
            <w14:solidFill>
              <w14:schemeClr w14:val="tx1"/>
            </w14:solidFill>
          </w14:textFill>
        </w:rPr>
        <w:t>Отборе</w:t>
      </w:r>
      <w:r>
        <w:rPr>
          <w:sz w:val="24"/>
          <w:szCs w:val="24"/>
        </w:rPr>
        <w:t xml:space="preserve"> не принято);</w:t>
      </w:r>
    </w:p>
    <w:p>
      <w:pPr>
        <w:jc w:val="both"/>
        <w:rPr>
          <w:sz w:val="24"/>
          <w:szCs w:val="24"/>
        </w:rPr>
      </w:pPr>
      <w:r>
        <w:rPr>
          <w:sz w:val="24"/>
          <w:szCs w:val="24"/>
        </w:rPr>
        <w:t xml:space="preserve">- деятельность участника предварительного квалификационного отбора </w:t>
      </w:r>
      <w:r>
        <w:rPr>
          <w:rFonts w:eastAsia="Calibri"/>
          <w:i/>
          <w:sz w:val="24"/>
          <w:szCs w:val="24"/>
          <w:lang w:eastAsia="zh-CN"/>
        </w:rPr>
        <w:t>__________</w:t>
      </w:r>
      <w:r>
        <w:rPr>
          <w:i/>
          <w:sz w:val="24"/>
          <w:szCs w:val="24"/>
        </w:rPr>
        <w:t xml:space="preserve"> (наименование участника)</w:t>
      </w:r>
      <w:r>
        <w:rPr>
          <w:sz w:val="24"/>
          <w:szCs w:val="24"/>
        </w:rPr>
        <w:t xml:space="preserve"> не приостановлена в порядке, установленном Кодексом Российской Федерации об административных правонарушениях;</w:t>
      </w:r>
    </w:p>
    <w:p>
      <w:pPr>
        <w:jc w:val="both"/>
        <w:rPr>
          <w:sz w:val="24"/>
          <w:szCs w:val="24"/>
        </w:rPr>
      </w:pPr>
      <w:r>
        <w:rPr>
          <w:rFonts w:eastAsia="Calibri"/>
          <w:sz w:val="24"/>
          <w:szCs w:val="24"/>
          <w:lang w:eastAsia="zh-CN"/>
        </w:rPr>
        <w:t xml:space="preserve">- Участник предварительного квалификационного отбора </w:t>
      </w:r>
      <w:r>
        <w:rPr>
          <w:rFonts w:eastAsia="Calibri"/>
          <w:i/>
          <w:sz w:val="24"/>
          <w:szCs w:val="24"/>
          <w:lang w:eastAsia="zh-CN"/>
        </w:rPr>
        <w:t>__________</w:t>
      </w:r>
      <w:r>
        <w:rPr>
          <w:i/>
          <w:sz w:val="24"/>
          <w:szCs w:val="24"/>
        </w:rPr>
        <w:t xml:space="preserve"> (наименование участника)</w:t>
      </w:r>
      <w:r>
        <w:rPr>
          <w:sz w:val="24"/>
          <w:szCs w:val="24"/>
        </w:rPr>
        <w:t xml:space="preserve"> обладает профессиональной компетентностью, финансовыми ресурсами, оборудованием и другими материальными возможностями, надежностью, положительной репутацией, а также кадровыми ресурсами, необходимыми для исполнения договора на поставку продукции (выполнение работ, оказание услуг), системой управления охраной труда, если указанные требования содержатся в закупочной документации; </w:t>
      </w:r>
    </w:p>
    <w:p>
      <w:pPr>
        <w:jc w:val="both"/>
        <w:rPr>
          <w:sz w:val="24"/>
          <w:szCs w:val="24"/>
        </w:rPr>
      </w:pPr>
      <w:r>
        <w:rPr>
          <w:rFonts w:eastAsia="Calibri"/>
          <w:sz w:val="24"/>
          <w:szCs w:val="24"/>
          <w:lang w:eastAsia="zh-CN"/>
        </w:rPr>
        <w:t xml:space="preserve">- Участник предварительного квалификационного отбора </w:t>
      </w:r>
      <w:r>
        <w:rPr>
          <w:rFonts w:eastAsia="Calibri"/>
          <w:i/>
          <w:sz w:val="24"/>
          <w:szCs w:val="24"/>
          <w:lang w:eastAsia="zh-CN"/>
        </w:rPr>
        <w:t>__________</w:t>
      </w:r>
      <w:r>
        <w:rPr>
          <w:i/>
          <w:sz w:val="24"/>
          <w:szCs w:val="24"/>
        </w:rPr>
        <w:t xml:space="preserve"> (наименование участника)</w:t>
      </w:r>
      <w:r>
        <w:rPr>
          <w:sz w:val="24"/>
          <w:szCs w:val="24"/>
        </w:rPr>
        <w:t xml:space="preserve"> не включен в Федеральные реестры недобросовестных поставщиков</w:t>
      </w:r>
      <w:r>
        <w:rPr>
          <w:rFonts w:hint="default"/>
          <w:sz w:val="24"/>
          <w:szCs w:val="24"/>
          <w:lang w:val="ru-RU"/>
        </w:rPr>
        <w:t>, а так же в перечень юридических и физических лиц в отношении которых временно введено ограничение на участие в операциях по закупкам Фонда развития Инновационного научно-технологического центра «Русский»</w:t>
      </w:r>
      <w:r>
        <w:rPr>
          <w:sz w:val="24"/>
          <w:szCs w:val="24"/>
        </w:rPr>
        <w:t>;</w:t>
      </w:r>
    </w:p>
    <w:p>
      <w:pPr>
        <w:jc w:val="both"/>
        <w:rPr>
          <w:sz w:val="24"/>
          <w:szCs w:val="24"/>
        </w:rPr>
      </w:pPr>
      <w:r>
        <w:rPr>
          <w:sz w:val="24"/>
          <w:szCs w:val="24"/>
        </w:rPr>
        <w:t xml:space="preserve">- у участника предварительного квалификационного отбора </w:t>
      </w:r>
      <w:r>
        <w:rPr>
          <w:rFonts w:eastAsia="Calibri"/>
          <w:i/>
          <w:sz w:val="24"/>
          <w:szCs w:val="24"/>
          <w:lang w:eastAsia="zh-CN"/>
        </w:rPr>
        <w:t>__________</w:t>
      </w:r>
      <w:r>
        <w:rPr>
          <w:i/>
          <w:sz w:val="24"/>
          <w:szCs w:val="24"/>
        </w:rPr>
        <w:t xml:space="preserve"> (наименование участника)</w:t>
      </w:r>
      <w:r>
        <w:rPr>
          <w:sz w:val="24"/>
          <w:szCs w:val="24"/>
        </w:rPr>
        <w:t xml:space="preserve">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отсутствует непогашенная или неснятая судимость за преступления в сфере экономики и (или) преступления, предусмотренные статьями 289, 290, 291, 291.1 Уголовного кодекса РФ, а также в отношении указанных физических лиц не должно применяться наказание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 </w:t>
      </w:r>
    </w:p>
    <w:p>
      <w:pPr>
        <w:jc w:val="both"/>
        <w:rPr>
          <w:sz w:val="24"/>
          <w:szCs w:val="24"/>
        </w:rPr>
      </w:pPr>
      <w:r>
        <w:rPr>
          <w:rFonts w:eastAsia="Calibri"/>
          <w:sz w:val="24"/>
          <w:szCs w:val="24"/>
          <w:lang w:eastAsia="zh-CN"/>
        </w:rPr>
        <w:t xml:space="preserve">- У участника предварительного квалификационного отбора </w:t>
      </w:r>
      <w:r>
        <w:rPr>
          <w:rFonts w:eastAsia="Calibri"/>
          <w:i/>
          <w:sz w:val="24"/>
          <w:szCs w:val="24"/>
          <w:lang w:eastAsia="zh-CN"/>
        </w:rPr>
        <w:t>__________</w:t>
      </w:r>
      <w:r>
        <w:rPr>
          <w:i/>
          <w:sz w:val="24"/>
          <w:szCs w:val="24"/>
        </w:rPr>
        <w:t xml:space="preserve"> (наименование участника)</w:t>
      </w:r>
      <w:r>
        <w:rPr>
          <w:sz w:val="24"/>
          <w:szCs w:val="24"/>
        </w:rPr>
        <w:t xml:space="preserve"> - юридического лица отсутствует факт привлечения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pPr>
        <w:jc w:val="both"/>
        <w:rPr>
          <w:sz w:val="24"/>
          <w:szCs w:val="24"/>
        </w:rPr>
      </w:pPr>
      <w:r>
        <w:rPr>
          <w:rFonts w:eastAsia="Calibri"/>
          <w:sz w:val="24"/>
          <w:szCs w:val="24"/>
          <w:lang w:eastAsia="zh-CN"/>
        </w:rPr>
        <w:t xml:space="preserve">- Между участником предварительного квалификационного отбора </w:t>
      </w:r>
      <w:r>
        <w:rPr>
          <w:rFonts w:eastAsia="Calibri"/>
          <w:i/>
          <w:sz w:val="24"/>
          <w:szCs w:val="24"/>
          <w:lang w:eastAsia="zh-CN"/>
        </w:rPr>
        <w:t>__________</w:t>
      </w:r>
      <w:r>
        <w:rPr>
          <w:i/>
          <w:sz w:val="24"/>
          <w:szCs w:val="24"/>
        </w:rPr>
        <w:t xml:space="preserve"> (наименование участника)</w:t>
      </w:r>
      <w:r>
        <w:rPr>
          <w:sz w:val="24"/>
          <w:szCs w:val="24"/>
        </w:rPr>
        <w:t xml:space="preserve"> и Заказчиком отсутствует конфликт интересов;</w:t>
      </w:r>
    </w:p>
    <w:p>
      <w:pPr>
        <w:jc w:val="both"/>
        <w:rPr>
          <w:sz w:val="24"/>
          <w:szCs w:val="24"/>
        </w:rPr>
      </w:pPr>
      <w:r>
        <w:rPr>
          <w:rFonts w:eastAsia="Calibri"/>
          <w:sz w:val="24"/>
          <w:szCs w:val="24"/>
          <w:lang w:eastAsia="zh-CN"/>
        </w:rPr>
        <w:t xml:space="preserve">- Участник предварительного квалификационного отбора </w:t>
      </w:r>
      <w:r>
        <w:rPr>
          <w:rFonts w:eastAsia="Calibri"/>
          <w:i/>
          <w:sz w:val="24"/>
          <w:szCs w:val="24"/>
          <w:lang w:eastAsia="zh-CN"/>
        </w:rPr>
        <w:t>__________</w:t>
      </w:r>
      <w:r>
        <w:rPr>
          <w:i/>
          <w:sz w:val="24"/>
          <w:szCs w:val="24"/>
        </w:rPr>
        <w:t xml:space="preserve"> (наименование участника)</w:t>
      </w:r>
      <w:r>
        <w:rPr>
          <w:sz w:val="24"/>
          <w:szCs w:val="24"/>
        </w:rPr>
        <w:t xml:space="preserve"> не является оффшорной компанией;</w:t>
      </w:r>
    </w:p>
    <w:p>
      <w:pPr>
        <w:jc w:val="both"/>
        <w:rPr>
          <w:sz w:val="24"/>
          <w:szCs w:val="24"/>
        </w:rPr>
      </w:pPr>
      <w:r>
        <w:rPr>
          <w:rFonts w:eastAsia="Calibri"/>
          <w:sz w:val="24"/>
          <w:szCs w:val="24"/>
          <w:lang w:eastAsia="zh-CN"/>
        </w:rPr>
        <w:t xml:space="preserve">- Участник предварительного квалификационного отбора </w:t>
      </w:r>
      <w:r>
        <w:rPr>
          <w:rFonts w:eastAsia="Calibri"/>
          <w:i/>
          <w:sz w:val="24"/>
          <w:szCs w:val="24"/>
          <w:lang w:eastAsia="zh-CN"/>
        </w:rPr>
        <w:t>__________</w:t>
      </w:r>
      <w:r>
        <w:rPr>
          <w:i/>
          <w:sz w:val="24"/>
          <w:szCs w:val="24"/>
        </w:rPr>
        <w:t xml:space="preserve"> (наименование участника)</w:t>
      </w:r>
      <w:r>
        <w:rPr>
          <w:sz w:val="24"/>
          <w:szCs w:val="24"/>
        </w:rPr>
        <w:t xml:space="preserve"> 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либо правами использования результатов интеллектуальной деятельности в случае использования такого результата при исполнении договора;</w:t>
      </w:r>
    </w:p>
    <w:p>
      <w:pPr>
        <w:jc w:val="both"/>
        <w:rPr>
          <w:sz w:val="24"/>
          <w:szCs w:val="24"/>
        </w:rPr>
      </w:pPr>
    </w:p>
    <w:p>
      <w:pPr>
        <w:widowControl w:val="0"/>
        <w:pBdr>
          <w:top w:val="none" w:color="000000" w:sz="0" w:space="0"/>
          <w:left w:val="none" w:color="000000" w:sz="0" w:space="0"/>
          <w:bottom w:val="none" w:color="000000" w:sz="0" w:space="0"/>
          <w:right w:val="none" w:color="000000" w:sz="0" w:space="0"/>
        </w:pBdr>
        <w:tabs>
          <w:tab w:val="left" w:pos="709"/>
          <w:tab w:val="left" w:pos="993"/>
        </w:tabs>
        <w:suppressAutoHyphens/>
        <w:ind w:firstLine="709"/>
        <w:jc w:val="both"/>
        <w:rPr>
          <w:rFonts w:eastAsia="Calibri"/>
          <w:sz w:val="24"/>
          <w:szCs w:val="24"/>
          <w:lang w:eastAsia="zh-CN"/>
        </w:rPr>
      </w:pPr>
      <w:r>
        <w:rPr>
          <w:rFonts w:eastAsia="Calibri"/>
          <w:sz w:val="24"/>
          <w:szCs w:val="24"/>
          <w:lang w:eastAsia="zh-CN"/>
        </w:rPr>
        <w:t>Гарантируем достоверность представленной в заявке информации и подтверждает право Заказчика, не противоречащее требованию формировании равных для всех участников условий, запрашивать в уполномоченных органах власти и у упомянутых в заявке юридических лиц</w:t>
      </w:r>
      <w:r>
        <w:rPr>
          <w:rFonts w:hint="default" w:eastAsia="Calibri"/>
          <w:sz w:val="24"/>
          <w:szCs w:val="24"/>
          <w:lang w:val="ru-RU" w:eastAsia="zh-CN"/>
        </w:rPr>
        <w:t xml:space="preserve"> и индивидуальных предпринимателях </w:t>
      </w:r>
      <w:r>
        <w:rPr>
          <w:rFonts w:eastAsia="Calibri"/>
          <w:sz w:val="24"/>
          <w:szCs w:val="24"/>
          <w:lang w:eastAsia="zh-CN"/>
        </w:rPr>
        <w:t>информацию, уточняющую представленные в ней сведения, в том числе сведения о соисполнителях.</w:t>
      </w:r>
    </w:p>
    <w:p>
      <w:pPr>
        <w:widowControl w:val="0"/>
        <w:pBdr>
          <w:top w:val="none" w:color="000000" w:sz="0" w:space="0"/>
          <w:left w:val="none" w:color="000000" w:sz="0" w:space="0"/>
          <w:bottom w:val="none" w:color="000000" w:sz="0" w:space="0"/>
          <w:right w:val="none" w:color="000000" w:sz="0" w:space="0"/>
        </w:pBdr>
        <w:tabs>
          <w:tab w:val="left" w:pos="993"/>
        </w:tabs>
        <w:suppressAutoHyphens/>
        <w:ind w:firstLine="709"/>
        <w:jc w:val="both"/>
        <w:rPr>
          <w:rFonts w:eastAsia="Calibri"/>
          <w:bCs/>
          <w:sz w:val="24"/>
          <w:szCs w:val="24"/>
          <w:lang w:eastAsia="zh-CN"/>
        </w:rPr>
      </w:pPr>
      <w:r>
        <w:rPr>
          <w:rFonts w:eastAsia="Calibri"/>
          <w:bCs/>
          <w:sz w:val="24"/>
          <w:szCs w:val="24"/>
          <w:lang w:eastAsia="zh-CN"/>
        </w:rPr>
        <w:t xml:space="preserve">Для оперативного уведомления участника по вопросам организационного характера и взаимодействия с Заказчиком участником уполномочен </w:t>
      </w:r>
    </w:p>
    <w:p>
      <w:pPr>
        <w:widowControl w:val="0"/>
        <w:pBdr>
          <w:top w:val="none" w:color="000000" w:sz="0" w:space="0"/>
          <w:left w:val="none" w:color="000000" w:sz="0" w:space="0"/>
          <w:bottom w:val="none" w:color="000000" w:sz="0" w:space="0"/>
          <w:right w:val="none" w:color="000000" w:sz="0" w:space="0"/>
        </w:pBdr>
        <w:tabs>
          <w:tab w:val="left" w:pos="993"/>
        </w:tabs>
        <w:suppressAutoHyphens/>
        <w:ind w:firstLine="709"/>
        <w:jc w:val="both"/>
        <w:rPr>
          <w:rFonts w:eastAsia="Calibri"/>
          <w:bCs/>
          <w:i/>
          <w:sz w:val="24"/>
          <w:szCs w:val="24"/>
          <w:vertAlign w:val="superscript"/>
          <w:lang w:eastAsia="zh-CN"/>
        </w:rPr>
      </w:pPr>
      <w:r>
        <w:rPr>
          <w:rFonts w:eastAsia="Calibri"/>
          <w:bCs/>
          <w:sz w:val="24"/>
          <w:szCs w:val="24"/>
          <w:lang w:eastAsia="zh-CN"/>
        </w:rPr>
        <w:t>_______________________________________________________________________</w:t>
      </w:r>
      <w:r>
        <w:rPr>
          <w:rFonts w:eastAsia="Calibri"/>
          <w:bCs/>
          <w:sz w:val="24"/>
          <w:szCs w:val="24"/>
          <w:lang w:eastAsia="zh-CN"/>
        </w:rPr>
        <w:br w:type="textWrapping"/>
      </w:r>
      <w:r>
        <w:rPr>
          <w:rFonts w:eastAsia="Calibri"/>
          <w:bCs/>
          <w:i/>
          <w:sz w:val="24"/>
          <w:szCs w:val="24"/>
          <w:vertAlign w:val="superscript"/>
          <w:lang w:eastAsia="zh-CN"/>
        </w:rPr>
        <w:t xml:space="preserve">                                                                            (Ф.И.О. уполномоченного лица, адрес, телефон, факс)</w:t>
      </w:r>
    </w:p>
    <w:p>
      <w:pPr>
        <w:widowControl w:val="0"/>
        <w:pBdr>
          <w:top w:val="none" w:color="000000" w:sz="0" w:space="0"/>
          <w:left w:val="none" w:color="000000" w:sz="0" w:space="0"/>
          <w:bottom w:val="none" w:color="000000" w:sz="0" w:space="0"/>
          <w:right w:val="none" w:color="000000" w:sz="0" w:space="0"/>
        </w:pBdr>
        <w:tabs>
          <w:tab w:val="left" w:pos="993"/>
        </w:tabs>
        <w:suppressAutoHyphens/>
        <w:ind w:firstLine="709"/>
        <w:jc w:val="both"/>
        <w:rPr>
          <w:rFonts w:eastAsia="Calibri"/>
          <w:sz w:val="24"/>
          <w:szCs w:val="24"/>
          <w:lang w:eastAsia="zh-CN"/>
        </w:rPr>
      </w:pPr>
      <w:r>
        <w:rPr>
          <w:rFonts w:eastAsia="Calibri"/>
          <w:sz w:val="24"/>
          <w:szCs w:val="24"/>
          <w:lang w:eastAsia="zh-CN"/>
        </w:rPr>
        <w:t>Все сведения просим сообщать указанному уполномоченному лицу.</w:t>
      </w:r>
    </w:p>
    <w:p>
      <w:pPr>
        <w:widowControl w:val="0"/>
        <w:pBdr>
          <w:top w:val="none" w:color="000000" w:sz="0" w:space="0"/>
          <w:left w:val="none" w:color="000000" w:sz="0" w:space="0"/>
          <w:bottom w:val="none" w:color="000000" w:sz="0" w:space="0"/>
          <w:right w:val="none" w:color="000000" w:sz="0" w:space="0"/>
        </w:pBdr>
        <w:tabs>
          <w:tab w:val="left" w:pos="993"/>
        </w:tabs>
        <w:suppressAutoHyphens/>
        <w:ind w:firstLine="709"/>
        <w:jc w:val="both"/>
        <w:rPr>
          <w:rFonts w:eastAsia="Calibri"/>
          <w:sz w:val="24"/>
          <w:szCs w:val="24"/>
          <w:lang w:eastAsia="zh-CN"/>
        </w:rPr>
      </w:pPr>
      <w:r>
        <w:rPr>
          <w:rFonts w:eastAsia="Calibri"/>
          <w:sz w:val="24"/>
          <w:szCs w:val="24"/>
          <w:lang w:eastAsia="zh-CN"/>
        </w:rPr>
        <w:t>Паспорт закупки о проведении пред</w:t>
      </w:r>
      <w:r>
        <w:rPr>
          <w:rFonts w:eastAsia="Calibri"/>
          <w:sz w:val="24"/>
          <w:szCs w:val="24"/>
          <w:lang w:val="ru-RU" w:eastAsia="zh-CN"/>
        </w:rPr>
        <w:t>варительного</w:t>
      </w:r>
      <w:r>
        <w:rPr>
          <w:rFonts w:hint="default" w:eastAsia="Calibri"/>
          <w:sz w:val="24"/>
          <w:szCs w:val="24"/>
          <w:lang w:val="ru-RU" w:eastAsia="zh-CN"/>
        </w:rPr>
        <w:t xml:space="preserve"> </w:t>
      </w:r>
      <w:r>
        <w:rPr>
          <w:rFonts w:eastAsia="Calibri"/>
          <w:sz w:val="24"/>
          <w:szCs w:val="24"/>
          <w:lang w:eastAsia="zh-CN"/>
        </w:rPr>
        <w:t>квалификационного отбора изучен в полном объеме и признан полным и достаточным для подготовки настоящей заявки.</w:t>
      </w:r>
    </w:p>
    <w:p>
      <w:pPr>
        <w:widowControl w:val="0"/>
        <w:pBdr>
          <w:top w:val="none" w:color="000000" w:sz="0" w:space="0"/>
          <w:left w:val="none" w:color="000000" w:sz="0" w:space="0"/>
          <w:bottom w:val="none" w:color="000000" w:sz="0" w:space="0"/>
          <w:right w:val="none" w:color="000000" w:sz="0" w:space="0"/>
        </w:pBdr>
        <w:tabs>
          <w:tab w:val="left" w:pos="993"/>
        </w:tabs>
        <w:suppressAutoHyphens/>
        <w:ind w:firstLine="709"/>
        <w:jc w:val="both"/>
        <w:rPr>
          <w:rFonts w:eastAsia="Calibri"/>
          <w:sz w:val="24"/>
          <w:szCs w:val="24"/>
          <w:lang w:eastAsia="zh-CN"/>
        </w:rPr>
      </w:pPr>
      <w:r>
        <w:rPr>
          <w:rFonts w:eastAsia="Calibri"/>
          <w:sz w:val="24"/>
          <w:szCs w:val="24"/>
          <w:lang w:eastAsia="zh-CN"/>
        </w:rPr>
        <w:t>К настоящей заявке прилагаются документы, согласно описи Приложения на _____л.</w:t>
      </w:r>
    </w:p>
    <w:p>
      <w:pPr>
        <w:widowControl w:val="0"/>
        <w:pBdr>
          <w:top w:val="none" w:color="000000" w:sz="0" w:space="0"/>
          <w:left w:val="none" w:color="000000" w:sz="0" w:space="0"/>
          <w:bottom w:val="none" w:color="000000" w:sz="0" w:space="0"/>
          <w:right w:val="none" w:color="000000" w:sz="0" w:space="0"/>
        </w:pBdr>
        <w:tabs>
          <w:tab w:val="left" w:pos="993"/>
        </w:tabs>
        <w:suppressAutoHyphens/>
        <w:rPr>
          <w:rFonts w:eastAsia="Calibri"/>
          <w:i/>
          <w:sz w:val="24"/>
          <w:szCs w:val="24"/>
          <w:lang w:eastAsia="zh-CN"/>
        </w:rPr>
      </w:pPr>
    </w:p>
    <w:p>
      <w:pPr>
        <w:pBdr>
          <w:top w:val="none" w:color="000000" w:sz="0" w:space="0"/>
          <w:left w:val="none" w:color="000000" w:sz="0" w:space="0"/>
          <w:bottom w:val="none" w:color="000000" w:sz="0" w:space="0"/>
          <w:right w:val="none" w:color="000000" w:sz="0" w:space="0"/>
        </w:pBdr>
        <w:suppressAutoHyphens/>
        <w:contextualSpacing/>
        <w:rPr>
          <w:rFonts w:eastAsia="Arial Unicode MS"/>
          <w:sz w:val="22"/>
          <w:szCs w:val="22"/>
          <w:lang w:eastAsia="zh-CN"/>
        </w:rPr>
      </w:pPr>
      <w:r>
        <w:rPr>
          <w:rFonts w:eastAsia="Arial Unicode MS"/>
          <w:sz w:val="22"/>
          <w:szCs w:val="22"/>
          <w:lang w:eastAsia="zh-CN"/>
        </w:rPr>
        <w:t>____________________________                                       __________________                ____________________</w:t>
      </w:r>
    </w:p>
    <w:p>
      <w:pPr>
        <w:pBdr>
          <w:top w:val="none" w:color="000000" w:sz="0" w:space="0"/>
          <w:left w:val="none" w:color="000000" w:sz="0" w:space="0"/>
          <w:bottom w:val="none" w:color="000000" w:sz="0" w:space="0"/>
          <w:right w:val="none" w:color="000000" w:sz="0" w:space="0"/>
        </w:pBdr>
        <w:suppressAutoHyphens/>
        <w:contextualSpacing/>
        <w:rPr>
          <w:rFonts w:eastAsia="Arial Unicode MS"/>
          <w:i/>
          <w:sz w:val="22"/>
          <w:szCs w:val="22"/>
          <w:lang w:eastAsia="zh-CN"/>
        </w:rPr>
      </w:pPr>
      <w:r>
        <w:rPr>
          <w:rFonts w:eastAsia="Arial Unicode MS"/>
          <w:i/>
          <w:sz w:val="22"/>
          <w:szCs w:val="22"/>
          <w:lang w:eastAsia="zh-CN"/>
        </w:rPr>
        <w:t>(должность представителя участника)                             (подпись)                       (расшифровка подписи)</w:t>
      </w:r>
    </w:p>
    <w:p>
      <w:pPr>
        <w:pBdr>
          <w:top w:val="none" w:color="000000" w:sz="0" w:space="0"/>
          <w:left w:val="none" w:color="000000" w:sz="0" w:space="0"/>
          <w:bottom w:val="none" w:color="000000" w:sz="0" w:space="0"/>
          <w:right w:val="none" w:color="000000" w:sz="0" w:space="0"/>
        </w:pBdr>
        <w:suppressAutoHyphens/>
        <w:contextualSpacing/>
        <w:rPr>
          <w:rFonts w:eastAsia="Arial Unicode MS"/>
          <w:sz w:val="22"/>
          <w:szCs w:val="22"/>
          <w:lang w:eastAsia="zh-CN"/>
        </w:rPr>
      </w:pPr>
      <w:r>
        <w:rPr>
          <w:rFonts w:eastAsia="Arial Unicode MS"/>
          <w:sz w:val="22"/>
          <w:szCs w:val="22"/>
          <w:lang w:eastAsia="zh-CN"/>
        </w:rPr>
        <w:t>М.П.</w:t>
      </w: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spacing w:after="200" w:line="276" w:lineRule="auto"/>
        <w:rPr>
          <w:rFonts w:eastAsia="Arial Unicode MS"/>
          <w:sz w:val="22"/>
          <w:szCs w:val="22"/>
          <w:lang w:eastAsia="zh-CN"/>
        </w:rPr>
      </w:pPr>
      <w:r>
        <w:rPr>
          <w:rFonts w:eastAsia="Arial Unicode MS"/>
          <w:sz w:val="22"/>
          <w:szCs w:val="22"/>
          <w:lang w:eastAsia="zh-CN"/>
        </w:rPr>
        <w:br w:type="page"/>
      </w: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keepNext/>
        <w:keepLines/>
        <w:pBdr>
          <w:top w:val="none" w:color="000000" w:sz="0" w:space="0"/>
          <w:left w:val="none" w:color="000000" w:sz="0" w:space="0"/>
          <w:bottom w:val="none" w:color="000000" w:sz="0" w:space="0"/>
          <w:right w:val="none" w:color="000000" w:sz="0" w:space="0"/>
        </w:pBdr>
        <w:suppressAutoHyphens/>
        <w:jc w:val="right"/>
        <w:rPr>
          <w:rFonts w:eastAsia="Arial Unicode MS"/>
          <w:b/>
          <w:color w:val="000000"/>
          <w:sz w:val="22"/>
          <w:szCs w:val="22"/>
          <w:lang w:eastAsia="zh-CN"/>
        </w:rPr>
      </w:pPr>
    </w:p>
    <w:p>
      <w:pPr>
        <w:keepNext/>
        <w:keepLines/>
        <w:pBdr>
          <w:top w:val="none" w:color="000000" w:sz="0" w:space="0"/>
          <w:left w:val="none" w:color="000000" w:sz="0" w:space="0"/>
          <w:bottom w:val="none" w:color="000000" w:sz="0" w:space="0"/>
          <w:right w:val="none" w:color="000000" w:sz="0" w:space="0"/>
        </w:pBdr>
        <w:suppressAutoHyphens/>
        <w:jc w:val="center"/>
        <w:rPr>
          <w:rFonts w:eastAsia="Arial Unicode MS"/>
          <w:b/>
          <w:color w:val="000000"/>
          <w:sz w:val="22"/>
          <w:szCs w:val="22"/>
          <w:lang w:eastAsia="zh-CN"/>
        </w:rPr>
      </w:pPr>
      <w:r>
        <w:rPr>
          <w:rFonts w:eastAsia="Arial Unicode MS"/>
          <w:b/>
          <w:color w:val="000000"/>
          <w:sz w:val="22"/>
          <w:szCs w:val="22"/>
          <w:lang w:eastAsia="zh-CN"/>
        </w:rPr>
        <w:t>7.3.1 Форма «Опыт: аналогичные виды работ»</w:t>
      </w:r>
    </w:p>
    <w:p>
      <w:pPr>
        <w:widowControl w:val="0"/>
        <w:pBdr>
          <w:top w:val="none" w:color="000000" w:sz="0" w:space="0"/>
          <w:left w:val="none" w:color="000000" w:sz="0" w:space="0"/>
          <w:bottom w:val="none" w:color="000000" w:sz="0" w:space="0"/>
          <w:right w:val="none" w:color="000000" w:sz="0" w:space="0"/>
        </w:pBdr>
        <w:tabs>
          <w:tab w:val="left" w:pos="426"/>
        </w:tabs>
        <w:suppressAutoHyphens/>
        <w:autoSpaceDE w:val="0"/>
        <w:autoSpaceDN w:val="0"/>
        <w:adjustRightInd w:val="0"/>
        <w:rPr>
          <w:rFonts w:eastAsia="Arial Unicode MS"/>
          <w:color w:val="000000"/>
          <w:sz w:val="22"/>
          <w:szCs w:val="22"/>
          <w:lang w:eastAsia="zh-CN"/>
        </w:rPr>
      </w:pPr>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9"/>
        <w:gridCol w:w="2800"/>
        <w:gridCol w:w="2492"/>
        <w:gridCol w:w="1831"/>
        <w:gridCol w:w="23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1" w:hRule="atLeast"/>
        </w:trPr>
        <w:tc>
          <w:tcPr>
            <w:tcW w:w="340" w:type="pct"/>
            <w:shd w:val="clear" w:color="auto" w:fill="auto"/>
            <w:vAlign w:val="center"/>
          </w:tcPr>
          <w:p>
            <w:pPr>
              <w:widowControl w:val="0"/>
              <w:pBdr>
                <w:top w:val="none" w:color="000000" w:sz="0" w:space="0"/>
                <w:left w:val="none" w:color="000000" w:sz="0" w:space="0"/>
                <w:bottom w:val="none" w:color="000000" w:sz="0" w:space="0"/>
                <w:right w:val="none" w:color="000000" w:sz="0" w:space="0"/>
              </w:pBdr>
              <w:suppressAutoHyphens/>
              <w:jc w:val="center"/>
              <w:rPr>
                <w:rFonts w:eastAsia="Arial Unicode MS"/>
                <w:b/>
                <w:sz w:val="22"/>
                <w:szCs w:val="22"/>
                <w:lang w:val="en-US" w:eastAsia="zh-CN"/>
              </w:rPr>
            </w:pPr>
            <w:r>
              <w:rPr>
                <w:rFonts w:eastAsia="Arial Unicode MS"/>
                <w:b/>
                <w:sz w:val="22"/>
                <w:szCs w:val="22"/>
                <w:lang w:val="en-US" w:eastAsia="zh-CN"/>
              </w:rPr>
              <w:t>№ п/п</w:t>
            </w:r>
          </w:p>
        </w:tc>
        <w:tc>
          <w:tcPr>
            <w:tcW w:w="1381" w:type="pct"/>
            <w:shd w:val="clear" w:color="auto" w:fill="auto"/>
            <w:vAlign w:val="center"/>
          </w:tcPr>
          <w:p>
            <w:pPr>
              <w:widowControl w:val="0"/>
              <w:pBdr>
                <w:top w:val="none" w:color="000000" w:sz="0" w:space="0"/>
                <w:left w:val="none" w:color="000000" w:sz="0" w:space="0"/>
                <w:bottom w:val="none" w:color="000000" w:sz="0" w:space="0"/>
                <w:right w:val="none" w:color="000000" w:sz="0" w:space="0"/>
              </w:pBdr>
              <w:suppressAutoHyphens/>
              <w:jc w:val="center"/>
              <w:rPr>
                <w:rFonts w:eastAsia="Arial Unicode MS"/>
                <w:b/>
                <w:sz w:val="22"/>
                <w:szCs w:val="22"/>
                <w:lang w:eastAsia="zh-CN"/>
              </w:rPr>
            </w:pPr>
            <w:r>
              <w:rPr>
                <w:rFonts w:eastAsia="Arial Unicode MS"/>
                <w:b/>
                <w:sz w:val="22"/>
                <w:szCs w:val="22"/>
                <w:lang w:eastAsia="zh-CN"/>
              </w:rPr>
              <w:t xml:space="preserve">Номер, дата и </w:t>
            </w:r>
          </w:p>
          <w:p>
            <w:pPr>
              <w:widowControl w:val="0"/>
              <w:pBdr>
                <w:top w:val="none" w:color="000000" w:sz="0" w:space="0"/>
                <w:left w:val="none" w:color="000000" w:sz="0" w:space="0"/>
                <w:bottom w:val="none" w:color="000000" w:sz="0" w:space="0"/>
                <w:right w:val="none" w:color="000000" w:sz="0" w:space="0"/>
              </w:pBdr>
              <w:suppressAutoHyphens/>
              <w:jc w:val="center"/>
              <w:rPr>
                <w:rFonts w:eastAsia="Arial Unicode MS"/>
                <w:b/>
                <w:sz w:val="22"/>
                <w:szCs w:val="22"/>
                <w:lang w:eastAsia="zh-CN"/>
              </w:rPr>
            </w:pPr>
            <w:r>
              <w:rPr>
                <w:rFonts w:eastAsia="Arial Unicode MS"/>
                <w:b/>
                <w:sz w:val="22"/>
                <w:szCs w:val="22"/>
                <w:lang w:eastAsia="zh-CN"/>
              </w:rPr>
              <w:t>предмет договора</w:t>
            </w:r>
          </w:p>
          <w:p>
            <w:pPr>
              <w:widowControl w:val="0"/>
              <w:pBdr>
                <w:top w:val="none" w:color="000000" w:sz="0" w:space="0"/>
                <w:left w:val="none" w:color="000000" w:sz="0" w:space="0"/>
                <w:bottom w:val="none" w:color="000000" w:sz="0" w:space="0"/>
                <w:right w:val="none" w:color="000000" w:sz="0" w:space="0"/>
              </w:pBdr>
              <w:suppressAutoHyphens/>
              <w:jc w:val="center"/>
              <w:rPr>
                <w:rFonts w:eastAsia="Arial Unicode MS"/>
                <w:b/>
                <w:sz w:val="22"/>
                <w:szCs w:val="22"/>
                <w:lang w:eastAsia="zh-CN"/>
              </w:rPr>
            </w:pPr>
          </w:p>
        </w:tc>
        <w:tc>
          <w:tcPr>
            <w:tcW w:w="1229" w:type="pct"/>
            <w:shd w:val="clear" w:color="auto" w:fill="auto"/>
            <w:vAlign w:val="center"/>
          </w:tcPr>
          <w:p>
            <w:pPr>
              <w:widowControl w:val="0"/>
              <w:pBdr>
                <w:top w:val="none" w:color="000000" w:sz="0" w:space="0"/>
                <w:left w:val="none" w:color="000000" w:sz="0" w:space="0"/>
                <w:bottom w:val="none" w:color="000000" w:sz="0" w:space="0"/>
                <w:right w:val="none" w:color="000000" w:sz="0" w:space="0"/>
              </w:pBdr>
              <w:suppressAutoHyphens/>
              <w:jc w:val="center"/>
              <w:rPr>
                <w:rFonts w:eastAsia="Arial Unicode MS"/>
                <w:b/>
                <w:sz w:val="22"/>
                <w:szCs w:val="22"/>
                <w:lang w:eastAsia="zh-CN"/>
              </w:rPr>
            </w:pPr>
            <w:r>
              <w:rPr>
                <w:rFonts w:eastAsia="Arial Unicode MS"/>
                <w:b/>
                <w:sz w:val="22"/>
                <w:szCs w:val="22"/>
                <w:lang w:eastAsia="zh-CN"/>
              </w:rPr>
              <w:t>Заказчик</w:t>
            </w:r>
          </w:p>
          <w:p>
            <w:pPr>
              <w:widowControl w:val="0"/>
              <w:pBdr>
                <w:top w:val="none" w:color="000000" w:sz="0" w:space="0"/>
                <w:left w:val="none" w:color="000000" w:sz="0" w:space="0"/>
                <w:bottom w:val="none" w:color="000000" w:sz="0" w:space="0"/>
                <w:right w:val="none" w:color="000000" w:sz="0" w:space="0"/>
              </w:pBdr>
              <w:suppressAutoHyphens/>
              <w:jc w:val="center"/>
              <w:rPr>
                <w:rFonts w:eastAsia="Arial Unicode MS"/>
                <w:b/>
                <w:sz w:val="22"/>
                <w:szCs w:val="22"/>
                <w:lang w:eastAsia="zh-CN"/>
              </w:rPr>
            </w:pPr>
            <w:r>
              <w:rPr>
                <w:rFonts w:eastAsia="Arial Unicode MS"/>
                <w:b/>
                <w:sz w:val="22"/>
                <w:szCs w:val="22"/>
                <w:lang w:eastAsia="zh-CN"/>
              </w:rPr>
              <w:t>(наименование организации, телефон, Ф.И.О. контактного лица)</w:t>
            </w:r>
          </w:p>
        </w:tc>
        <w:tc>
          <w:tcPr>
            <w:tcW w:w="903" w:type="pct"/>
            <w:shd w:val="clear" w:color="auto" w:fill="auto"/>
            <w:vAlign w:val="center"/>
          </w:tcPr>
          <w:p>
            <w:pPr>
              <w:widowControl w:val="0"/>
              <w:pBdr>
                <w:top w:val="none" w:color="000000" w:sz="0" w:space="0"/>
                <w:left w:val="none" w:color="000000" w:sz="0" w:space="0"/>
                <w:bottom w:val="none" w:color="000000" w:sz="0" w:space="0"/>
                <w:right w:val="none" w:color="000000" w:sz="0" w:space="0"/>
              </w:pBdr>
              <w:suppressAutoHyphens/>
              <w:jc w:val="center"/>
              <w:rPr>
                <w:rFonts w:eastAsia="Arial Unicode MS"/>
                <w:b/>
                <w:sz w:val="22"/>
                <w:szCs w:val="22"/>
                <w:lang w:eastAsia="zh-CN"/>
              </w:rPr>
            </w:pPr>
            <w:r>
              <w:rPr>
                <w:rFonts w:eastAsia="Arial Unicode MS"/>
                <w:b/>
                <w:sz w:val="22"/>
                <w:szCs w:val="22"/>
                <w:lang w:eastAsia="zh-CN"/>
              </w:rPr>
              <w:t xml:space="preserve">Регион </w:t>
            </w:r>
          </w:p>
          <w:p>
            <w:pPr>
              <w:widowControl w:val="0"/>
              <w:pBdr>
                <w:top w:val="none" w:color="000000" w:sz="0" w:space="0"/>
                <w:left w:val="none" w:color="000000" w:sz="0" w:space="0"/>
                <w:bottom w:val="none" w:color="000000" w:sz="0" w:space="0"/>
                <w:right w:val="none" w:color="000000" w:sz="0" w:space="0"/>
              </w:pBdr>
              <w:suppressAutoHyphens/>
              <w:jc w:val="center"/>
              <w:rPr>
                <w:rFonts w:eastAsia="Arial Unicode MS"/>
                <w:b/>
                <w:sz w:val="22"/>
                <w:szCs w:val="22"/>
                <w:lang w:eastAsia="zh-CN"/>
              </w:rPr>
            </w:pPr>
            <w:r>
              <w:rPr>
                <w:rFonts w:eastAsia="Arial Unicode MS"/>
                <w:b/>
                <w:sz w:val="22"/>
                <w:szCs w:val="22"/>
                <w:lang w:val="ru-RU" w:eastAsia="zh-CN"/>
              </w:rPr>
              <w:t>в</w:t>
            </w:r>
            <w:r>
              <w:rPr>
                <w:rFonts w:eastAsia="Arial Unicode MS"/>
                <w:b/>
                <w:sz w:val="22"/>
                <w:szCs w:val="22"/>
                <w:lang w:eastAsia="zh-CN"/>
              </w:rPr>
              <w:t>ыполнения работ (оказания услуг)</w:t>
            </w:r>
          </w:p>
        </w:tc>
        <w:tc>
          <w:tcPr>
            <w:tcW w:w="1147" w:type="pct"/>
            <w:shd w:val="clear" w:color="auto" w:fill="auto"/>
            <w:vAlign w:val="center"/>
          </w:tcPr>
          <w:p>
            <w:pPr>
              <w:widowControl w:val="0"/>
              <w:pBdr>
                <w:top w:val="none" w:color="000000" w:sz="0" w:space="0"/>
                <w:left w:val="none" w:color="000000" w:sz="0" w:space="0"/>
                <w:bottom w:val="none" w:color="000000" w:sz="0" w:space="0"/>
                <w:right w:val="none" w:color="000000" w:sz="0" w:space="0"/>
              </w:pBdr>
              <w:suppressAutoHyphens/>
              <w:jc w:val="center"/>
              <w:rPr>
                <w:rFonts w:eastAsia="Arial Unicode MS"/>
                <w:b/>
                <w:sz w:val="22"/>
                <w:szCs w:val="22"/>
                <w:lang w:eastAsia="zh-CN"/>
              </w:rPr>
            </w:pPr>
            <w:r>
              <w:rPr>
                <w:rFonts w:eastAsia="Arial Unicode MS"/>
                <w:b/>
                <w:sz w:val="22"/>
                <w:szCs w:val="22"/>
                <w:lang w:eastAsia="zh-CN"/>
              </w:rPr>
              <w:t>Стоимость</w:t>
            </w:r>
          </w:p>
          <w:p>
            <w:pPr>
              <w:widowControl w:val="0"/>
              <w:pBdr>
                <w:top w:val="none" w:color="000000" w:sz="0" w:space="0"/>
                <w:left w:val="none" w:color="000000" w:sz="0" w:space="0"/>
                <w:bottom w:val="none" w:color="000000" w:sz="0" w:space="0"/>
                <w:right w:val="none" w:color="000000" w:sz="0" w:space="0"/>
              </w:pBdr>
              <w:suppressAutoHyphens/>
              <w:jc w:val="center"/>
              <w:rPr>
                <w:rFonts w:eastAsia="Arial Unicode MS"/>
                <w:b/>
                <w:sz w:val="22"/>
                <w:szCs w:val="22"/>
                <w:lang w:eastAsia="zh-CN"/>
              </w:rPr>
            </w:pPr>
            <w:r>
              <w:rPr>
                <w:rFonts w:eastAsia="Arial Unicode MS"/>
                <w:b/>
                <w:sz w:val="22"/>
                <w:szCs w:val="22"/>
                <w:lang w:eastAsia="zh-CN"/>
              </w:rPr>
              <w:t>выполненных работ,</w:t>
            </w:r>
          </w:p>
          <w:p>
            <w:pPr>
              <w:widowControl w:val="0"/>
              <w:pBdr>
                <w:top w:val="none" w:color="000000" w:sz="0" w:space="0"/>
                <w:left w:val="none" w:color="000000" w:sz="0" w:space="0"/>
                <w:bottom w:val="none" w:color="000000" w:sz="0" w:space="0"/>
                <w:right w:val="none" w:color="000000" w:sz="0" w:space="0"/>
              </w:pBdr>
              <w:suppressAutoHyphens/>
              <w:jc w:val="center"/>
              <w:rPr>
                <w:rFonts w:eastAsia="Arial Unicode MS"/>
                <w:b/>
                <w:sz w:val="22"/>
                <w:szCs w:val="22"/>
                <w:lang w:eastAsia="zh-CN"/>
              </w:rPr>
            </w:pPr>
            <w:r>
              <w:rPr>
                <w:rFonts w:eastAsia="Arial Unicode MS"/>
                <w:b/>
                <w:sz w:val="22"/>
                <w:szCs w:val="22"/>
                <w:lang w:eastAsia="zh-CN"/>
              </w:rPr>
              <w:t>руб. включая НДС</w:t>
            </w:r>
          </w:p>
          <w:p>
            <w:pPr>
              <w:widowControl w:val="0"/>
              <w:pBdr>
                <w:top w:val="none" w:color="000000" w:sz="0" w:space="0"/>
                <w:left w:val="none" w:color="000000" w:sz="0" w:space="0"/>
                <w:bottom w:val="none" w:color="000000" w:sz="0" w:space="0"/>
                <w:right w:val="none" w:color="000000" w:sz="0" w:space="0"/>
              </w:pBdr>
              <w:suppressAutoHyphens/>
              <w:jc w:val="center"/>
              <w:rPr>
                <w:rFonts w:eastAsia="Arial Unicode MS"/>
                <w:b/>
                <w:sz w:val="22"/>
                <w:szCs w:val="22"/>
                <w:lang w:eastAsia="zh-CN"/>
              </w:rPr>
            </w:pPr>
            <w:r>
              <w:rPr>
                <w:rFonts w:eastAsia="Arial Unicode MS"/>
                <w:b/>
                <w:sz w:val="22"/>
                <w:szCs w:val="22"/>
                <w:lang w:eastAsia="zh-CN"/>
              </w:rPr>
              <w:t>(согласно подписанных актов выполненных работ (оказанных услуг)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340" w:type="pct"/>
            <w:shd w:val="clear" w:color="auto" w:fill="auto"/>
            <w:vAlign w:val="center"/>
          </w:tcPr>
          <w:p>
            <w:pPr>
              <w:widowControl w:val="0"/>
              <w:pBdr>
                <w:top w:val="none" w:color="000000" w:sz="0" w:space="0"/>
                <w:left w:val="none" w:color="000000" w:sz="0" w:space="0"/>
                <w:bottom w:val="none" w:color="000000" w:sz="0" w:space="0"/>
                <w:right w:val="none" w:color="000000" w:sz="0" w:space="0"/>
              </w:pBdr>
              <w:suppressAutoHyphens/>
              <w:jc w:val="center"/>
              <w:rPr>
                <w:rFonts w:eastAsia="Arial Unicode MS"/>
                <w:sz w:val="22"/>
                <w:szCs w:val="22"/>
                <w:u w:color="FF0000"/>
                <w:lang w:val="en-US" w:eastAsia="zh-CN"/>
              </w:rPr>
            </w:pPr>
            <w:r>
              <w:rPr>
                <w:rFonts w:eastAsia="Arial Unicode MS"/>
                <w:sz w:val="22"/>
                <w:szCs w:val="22"/>
                <w:u w:color="FF0000"/>
                <w:lang w:val="en-US" w:eastAsia="zh-CN"/>
              </w:rPr>
              <w:t>1</w:t>
            </w:r>
          </w:p>
        </w:tc>
        <w:tc>
          <w:tcPr>
            <w:tcW w:w="1381" w:type="pct"/>
          </w:tcPr>
          <w:p>
            <w:pPr>
              <w:widowControl w:val="0"/>
              <w:pBdr>
                <w:top w:val="none" w:color="000000" w:sz="0" w:space="0"/>
                <w:left w:val="none" w:color="000000" w:sz="0" w:space="0"/>
                <w:bottom w:val="none" w:color="000000" w:sz="0" w:space="0"/>
                <w:right w:val="none" w:color="000000" w:sz="0" w:space="0"/>
              </w:pBdr>
              <w:suppressAutoHyphens/>
              <w:rPr>
                <w:rFonts w:eastAsia="Arial Unicode MS"/>
                <w:b/>
                <w:sz w:val="22"/>
                <w:szCs w:val="22"/>
                <w:u w:color="FF0000"/>
                <w:lang w:val="en-US" w:eastAsia="zh-CN"/>
              </w:rPr>
            </w:pPr>
          </w:p>
        </w:tc>
        <w:tc>
          <w:tcPr>
            <w:tcW w:w="1229" w:type="pct"/>
          </w:tcPr>
          <w:p>
            <w:pPr>
              <w:widowControl w:val="0"/>
              <w:pBdr>
                <w:top w:val="none" w:color="000000" w:sz="0" w:space="0"/>
                <w:left w:val="none" w:color="000000" w:sz="0" w:space="0"/>
                <w:bottom w:val="none" w:color="000000" w:sz="0" w:space="0"/>
                <w:right w:val="none" w:color="000000" w:sz="0" w:space="0"/>
              </w:pBdr>
              <w:suppressAutoHyphens/>
              <w:rPr>
                <w:rFonts w:eastAsia="Arial Unicode MS"/>
                <w:b/>
                <w:sz w:val="22"/>
                <w:szCs w:val="22"/>
                <w:u w:color="FF0000"/>
                <w:lang w:val="en-US" w:eastAsia="zh-CN"/>
              </w:rPr>
            </w:pPr>
          </w:p>
        </w:tc>
        <w:tc>
          <w:tcPr>
            <w:tcW w:w="903" w:type="pct"/>
            <w:shd w:val="clear" w:color="auto" w:fill="auto"/>
            <w:vAlign w:val="center"/>
          </w:tcPr>
          <w:p>
            <w:pPr>
              <w:widowControl w:val="0"/>
              <w:pBdr>
                <w:top w:val="none" w:color="000000" w:sz="0" w:space="0"/>
                <w:left w:val="none" w:color="000000" w:sz="0" w:space="0"/>
                <w:bottom w:val="none" w:color="000000" w:sz="0" w:space="0"/>
                <w:right w:val="none" w:color="000000" w:sz="0" w:space="0"/>
              </w:pBdr>
              <w:suppressAutoHyphens/>
              <w:rPr>
                <w:rFonts w:eastAsia="Arial Unicode MS"/>
                <w:b/>
                <w:sz w:val="22"/>
                <w:szCs w:val="22"/>
                <w:u w:color="FF0000"/>
                <w:lang w:val="en-US" w:eastAsia="zh-CN"/>
              </w:rPr>
            </w:pPr>
          </w:p>
        </w:tc>
        <w:tc>
          <w:tcPr>
            <w:tcW w:w="1147" w:type="pct"/>
            <w:shd w:val="clear" w:color="auto" w:fill="auto"/>
            <w:vAlign w:val="center"/>
          </w:tcPr>
          <w:p>
            <w:pPr>
              <w:widowControl w:val="0"/>
              <w:pBdr>
                <w:top w:val="none" w:color="000000" w:sz="0" w:space="0"/>
                <w:left w:val="none" w:color="000000" w:sz="0" w:space="0"/>
                <w:bottom w:val="none" w:color="000000" w:sz="0" w:space="0"/>
                <w:right w:val="none" w:color="000000" w:sz="0" w:space="0"/>
              </w:pBdr>
              <w:suppressAutoHyphens/>
              <w:jc w:val="center"/>
              <w:rPr>
                <w:rFonts w:eastAsia="Arial Unicode MS"/>
                <w:sz w:val="22"/>
                <w:szCs w:val="22"/>
                <w:u w:color="FF000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340" w:type="pct"/>
            <w:shd w:val="clear" w:color="auto" w:fill="auto"/>
            <w:vAlign w:val="center"/>
          </w:tcPr>
          <w:p>
            <w:pPr>
              <w:widowControl w:val="0"/>
              <w:pBdr>
                <w:top w:val="none" w:color="000000" w:sz="0" w:space="0"/>
                <w:left w:val="none" w:color="000000" w:sz="0" w:space="0"/>
                <w:bottom w:val="none" w:color="000000" w:sz="0" w:space="0"/>
                <w:right w:val="none" w:color="000000" w:sz="0" w:space="0"/>
              </w:pBdr>
              <w:suppressAutoHyphens/>
              <w:jc w:val="center"/>
              <w:rPr>
                <w:rFonts w:eastAsia="Arial Unicode MS"/>
                <w:sz w:val="22"/>
                <w:szCs w:val="22"/>
                <w:u w:color="FF0000"/>
                <w:lang w:val="en-US" w:eastAsia="zh-CN"/>
              </w:rPr>
            </w:pPr>
            <w:r>
              <w:rPr>
                <w:rFonts w:eastAsia="Arial Unicode MS"/>
                <w:sz w:val="22"/>
                <w:szCs w:val="22"/>
                <w:u w:color="FF0000"/>
                <w:lang w:val="en-US" w:eastAsia="zh-CN"/>
              </w:rPr>
              <w:t>…</w:t>
            </w:r>
          </w:p>
        </w:tc>
        <w:tc>
          <w:tcPr>
            <w:tcW w:w="1381" w:type="pct"/>
          </w:tcPr>
          <w:p>
            <w:pPr>
              <w:widowControl w:val="0"/>
              <w:pBdr>
                <w:top w:val="none" w:color="000000" w:sz="0" w:space="0"/>
                <w:left w:val="none" w:color="000000" w:sz="0" w:space="0"/>
                <w:bottom w:val="none" w:color="000000" w:sz="0" w:space="0"/>
                <w:right w:val="none" w:color="000000" w:sz="0" w:space="0"/>
              </w:pBdr>
              <w:suppressAutoHyphens/>
              <w:rPr>
                <w:rFonts w:eastAsia="Arial Unicode MS"/>
                <w:b/>
                <w:sz w:val="22"/>
                <w:szCs w:val="22"/>
                <w:u w:color="FF0000"/>
                <w:lang w:val="en-US" w:eastAsia="zh-CN"/>
              </w:rPr>
            </w:pPr>
          </w:p>
        </w:tc>
        <w:tc>
          <w:tcPr>
            <w:tcW w:w="1229" w:type="pct"/>
          </w:tcPr>
          <w:p>
            <w:pPr>
              <w:widowControl w:val="0"/>
              <w:pBdr>
                <w:top w:val="none" w:color="000000" w:sz="0" w:space="0"/>
                <w:left w:val="none" w:color="000000" w:sz="0" w:space="0"/>
                <w:bottom w:val="none" w:color="000000" w:sz="0" w:space="0"/>
                <w:right w:val="none" w:color="000000" w:sz="0" w:space="0"/>
              </w:pBdr>
              <w:suppressAutoHyphens/>
              <w:rPr>
                <w:rFonts w:eastAsia="Arial Unicode MS"/>
                <w:b/>
                <w:sz w:val="22"/>
                <w:szCs w:val="22"/>
                <w:u w:color="FF0000"/>
                <w:lang w:val="en-US" w:eastAsia="zh-CN"/>
              </w:rPr>
            </w:pPr>
          </w:p>
        </w:tc>
        <w:tc>
          <w:tcPr>
            <w:tcW w:w="903" w:type="pct"/>
            <w:shd w:val="clear" w:color="auto" w:fill="auto"/>
            <w:vAlign w:val="center"/>
          </w:tcPr>
          <w:p>
            <w:pPr>
              <w:widowControl w:val="0"/>
              <w:pBdr>
                <w:top w:val="none" w:color="000000" w:sz="0" w:space="0"/>
                <w:left w:val="none" w:color="000000" w:sz="0" w:space="0"/>
                <w:bottom w:val="none" w:color="000000" w:sz="0" w:space="0"/>
                <w:right w:val="none" w:color="000000" w:sz="0" w:space="0"/>
              </w:pBdr>
              <w:suppressAutoHyphens/>
              <w:rPr>
                <w:rFonts w:eastAsia="Arial Unicode MS"/>
                <w:b/>
                <w:sz w:val="22"/>
                <w:szCs w:val="22"/>
                <w:u w:color="FF0000"/>
                <w:lang w:val="en-US" w:eastAsia="zh-CN"/>
              </w:rPr>
            </w:pPr>
          </w:p>
        </w:tc>
        <w:tc>
          <w:tcPr>
            <w:tcW w:w="1147" w:type="pct"/>
            <w:shd w:val="clear" w:color="auto" w:fill="auto"/>
            <w:vAlign w:val="center"/>
          </w:tcPr>
          <w:p>
            <w:pPr>
              <w:widowControl w:val="0"/>
              <w:pBdr>
                <w:top w:val="none" w:color="000000" w:sz="0" w:space="0"/>
                <w:left w:val="none" w:color="000000" w:sz="0" w:space="0"/>
                <w:bottom w:val="none" w:color="000000" w:sz="0" w:space="0"/>
                <w:right w:val="none" w:color="000000" w:sz="0" w:space="0"/>
              </w:pBdr>
              <w:suppressAutoHyphens/>
              <w:jc w:val="center"/>
              <w:rPr>
                <w:rFonts w:eastAsia="Arial Unicode MS"/>
                <w:sz w:val="22"/>
                <w:szCs w:val="22"/>
                <w:u w:color="FF000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rPr>
        <w:tc>
          <w:tcPr>
            <w:tcW w:w="5000" w:type="pct"/>
            <w:gridSpan w:val="5"/>
            <w:shd w:val="clear" w:color="auto" w:fill="auto"/>
            <w:vAlign w:val="center"/>
          </w:tcPr>
          <w:p>
            <w:pPr>
              <w:widowControl w:val="0"/>
              <w:pBdr>
                <w:top w:val="none" w:color="000000" w:sz="0" w:space="0"/>
                <w:left w:val="none" w:color="000000" w:sz="0" w:space="0"/>
                <w:bottom w:val="none" w:color="000000" w:sz="0" w:space="0"/>
                <w:right w:val="none" w:color="000000" w:sz="0" w:space="0"/>
              </w:pBdr>
              <w:suppressAutoHyphens/>
              <w:rPr>
                <w:rFonts w:eastAsia="Arial Unicode MS"/>
                <w:sz w:val="22"/>
                <w:szCs w:val="22"/>
                <w:u w:color="FF0000"/>
                <w:lang w:val="en-US" w:eastAsia="zh-CN"/>
              </w:rPr>
            </w:pPr>
            <w:r>
              <w:rPr>
                <w:rFonts w:eastAsia="Arial Unicode MS"/>
                <w:sz w:val="22"/>
                <w:szCs w:val="22"/>
                <w:u w:color="FF0000"/>
                <w:lang w:val="en-US" w:eastAsia="zh-CN"/>
              </w:rPr>
              <w:t>Итого:</w:t>
            </w:r>
          </w:p>
        </w:tc>
      </w:tr>
    </w:tbl>
    <w:p>
      <w:pPr>
        <w:pBdr>
          <w:top w:val="none" w:color="000000" w:sz="0" w:space="0"/>
          <w:left w:val="none" w:color="000000" w:sz="0" w:space="0"/>
          <w:bottom w:val="none" w:color="000000" w:sz="0" w:space="0"/>
          <w:right w:val="none" w:color="000000" w:sz="0" w:space="0"/>
        </w:pBdr>
        <w:tabs>
          <w:tab w:val="left" w:pos="1202"/>
          <w:tab w:val="left" w:pos="1985"/>
        </w:tabs>
        <w:suppressAutoHyphens/>
        <w:rPr>
          <w:rFonts w:eastAsia="Arial Unicode MS"/>
          <w:b/>
          <w:sz w:val="22"/>
          <w:szCs w:val="22"/>
          <w:lang w:val="en-US" w:eastAsia="zh-CN"/>
        </w:rPr>
      </w:pPr>
    </w:p>
    <w:p>
      <w:pPr>
        <w:pBdr>
          <w:top w:val="none" w:color="000000" w:sz="0" w:space="0"/>
          <w:left w:val="none" w:color="000000" w:sz="0" w:space="0"/>
          <w:bottom w:val="none" w:color="000000" w:sz="0" w:space="0"/>
          <w:right w:val="none" w:color="000000" w:sz="0" w:space="0"/>
        </w:pBdr>
        <w:suppressAutoHyphens/>
        <w:autoSpaceDE w:val="0"/>
        <w:autoSpaceDN w:val="0"/>
        <w:adjustRightInd w:val="0"/>
        <w:jc w:val="both"/>
        <w:rPr>
          <w:rFonts w:eastAsia="Arial Unicode MS"/>
          <w:color w:val="000000" w:themeColor="text1"/>
          <w:sz w:val="22"/>
          <w:szCs w:val="22"/>
          <w:lang w:eastAsia="en-US"/>
          <w14:textFill>
            <w14:solidFill>
              <w14:schemeClr w14:val="tx1"/>
            </w14:solidFill>
          </w14:textFill>
        </w:rPr>
      </w:pPr>
    </w:p>
    <w:p>
      <w:pPr>
        <w:pBdr>
          <w:top w:val="none" w:color="000000" w:sz="0" w:space="0"/>
          <w:left w:val="none" w:color="000000" w:sz="0" w:space="0"/>
          <w:bottom w:val="none" w:color="000000" w:sz="0" w:space="0"/>
          <w:right w:val="none" w:color="000000" w:sz="0" w:space="0"/>
        </w:pBdr>
        <w:suppressAutoHyphens/>
        <w:autoSpaceDE w:val="0"/>
        <w:autoSpaceDN w:val="0"/>
        <w:adjustRightInd w:val="0"/>
        <w:jc w:val="both"/>
        <w:rPr>
          <w:rFonts w:eastAsia="Arial Unicode MS"/>
          <w:b/>
          <w:i/>
          <w:color w:val="000000" w:themeColor="text1"/>
          <w:sz w:val="22"/>
          <w:szCs w:val="22"/>
          <w:lang w:val="en-US" w:eastAsia="en-US"/>
          <w14:textFill>
            <w14:solidFill>
              <w14:schemeClr w14:val="tx1"/>
            </w14:solidFill>
          </w14:textFill>
        </w:rPr>
      </w:pPr>
      <w:bookmarkStart w:id="35" w:name="_Hlk87994859"/>
      <w:r>
        <w:rPr>
          <w:rFonts w:eastAsia="Arial Unicode MS"/>
          <w:b/>
          <w:i/>
          <w:color w:val="000000" w:themeColor="text1"/>
          <w:sz w:val="22"/>
          <w:szCs w:val="22"/>
          <w:lang w:eastAsia="en-US"/>
          <w14:textFill>
            <w14:solidFill>
              <w14:schemeClr w14:val="tx1"/>
            </w14:solidFill>
          </w14:textFill>
        </w:rPr>
        <w:t>Примечание</w:t>
      </w:r>
      <w:r>
        <w:rPr>
          <w:rFonts w:eastAsia="Arial Unicode MS"/>
          <w:b/>
          <w:i/>
          <w:color w:val="000000" w:themeColor="text1"/>
          <w:sz w:val="22"/>
          <w:szCs w:val="22"/>
          <w:lang w:val="en-US" w:eastAsia="en-US"/>
          <w14:textFill>
            <w14:solidFill>
              <w14:schemeClr w14:val="tx1"/>
            </w14:solidFill>
          </w14:textFill>
        </w:rPr>
        <w:t>:</w:t>
      </w:r>
    </w:p>
    <w:p>
      <w:pPr>
        <w:pBdr>
          <w:top w:val="none" w:color="000000" w:sz="0" w:space="0"/>
          <w:left w:val="none" w:color="000000" w:sz="0" w:space="0"/>
          <w:bottom w:val="none" w:color="000000" w:sz="0" w:space="0"/>
          <w:right w:val="none" w:color="000000" w:sz="0" w:space="0"/>
        </w:pBdr>
        <w:suppressAutoHyphens/>
        <w:autoSpaceDE w:val="0"/>
        <w:autoSpaceDN w:val="0"/>
        <w:adjustRightInd w:val="0"/>
        <w:jc w:val="both"/>
        <w:rPr>
          <w:rFonts w:eastAsia="Calibri"/>
          <w:i/>
          <w:sz w:val="22"/>
          <w:szCs w:val="22"/>
        </w:rPr>
      </w:pPr>
      <w:r>
        <w:rPr>
          <w:rFonts w:eastAsia="Arial Unicode MS"/>
          <w:i/>
          <w:sz w:val="22"/>
          <w:szCs w:val="22"/>
          <w:lang w:eastAsia="en-US"/>
        </w:rPr>
        <w:t xml:space="preserve">Оценка проводится на основе </w:t>
      </w:r>
      <w:r>
        <w:rPr>
          <w:rFonts w:eastAsia="Arial Unicode MS"/>
          <w:i/>
          <w:color w:val="404040" w:themeColor="text1" w:themeTint="BF"/>
          <w:sz w:val="22"/>
          <w:szCs w:val="22"/>
          <w:lang w:eastAsia="en-US"/>
          <w14:textFill>
            <w14:solidFill>
              <w14:schemeClr w14:val="tx1">
                <w14:lumMod w14:val="75000"/>
                <w14:lumOff w14:val="25000"/>
              </w14:schemeClr>
            </w14:solidFill>
          </w14:textFill>
        </w:rPr>
        <w:t xml:space="preserve">сведений, </w:t>
      </w:r>
      <w:r>
        <w:rPr>
          <w:rFonts w:eastAsia="Arial Unicode MS"/>
          <w:i/>
          <w:sz w:val="22"/>
          <w:szCs w:val="22"/>
          <w:lang w:eastAsia="en-US"/>
        </w:rPr>
        <w:t xml:space="preserve">приведенных участником по форме таблицы </w:t>
      </w:r>
      <w:r>
        <w:rPr>
          <w:rFonts w:eastAsia="Arial Unicode MS"/>
          <w:i/>
          <w:sz w:val="22"/>
          <w:szCs w:val="22"/>
          <w:lang w:eastAsia="zh-CN"/>
        </w:rPr>
        <w:t>с приложением подтверждающих документов:</w:t>
      </w:r>
    </w:p>
    <w:bookmarkEnd w:id="35"/>
    <w:p>
      <w:pPr>
        <w:numPr>
          <w:ilvl w:val="0"/>
          <w:numId w:val="13"/>
        </w:numPr>
        <w:pBdr>
          <w:top w:val="none" w:color="000000" w:sz="0" w:space="0"/>
          <w:left w:val="none" w:color="000000" w:sz="0" w:space="0"/>
          <w:bottom w:val="none" w:color="000000" w:sz="0" w:space="0"/>
          <w:right w:val="none" w:color="000000" w:sz="0" w:space="0"/>
        </w:pBdr>
        <w:suppressAutoHyphens/>
        <w:autoSpaceDE w:val="0"/>
        <w:autoSpaceDN w:val="0"/>
        <w:adjustRightInd w:val="0"/>
        <w:ind w:left="7" w:firstLine="284"/>
        <w:jc w:val="both"/>
        <w:rPr>
          <w:rFonts w:eastAsia="Arial Unicode MS"/>
          <w:i/>
          <w:iCs/>
          <w:sz w:val="22"/>
          <w:szCs w:val="22"/>
          <w:lang w:eastAsia="en-US"/>
        </w:rPr>
      </w:pPr>
      <w:r>
        <w:rPr>
          <w:rFonts w:eastAsia="Arial Unicode MS"/>
          <w:i/>
          <w:iCs/>
          <w:sz w:val="22"/>
          <w:szCs w:val="22"/>
          <w:lang w:eastAsia="en-US"/>
        </w:rPr>
        <w:t>копии актов приемки выполненных работ (оказанных услуг);</w:t>
      </w:r>
    </w:p>
    <w:p>
      <w:pPr>
        <w:numPr>
          <w:ilvl w:val="0"/>
          <w:numId w:val="13"/>
        </w:numPr>
        <w:pBdr>
          <w:top w:val="none" w:color="000000" w:sz="0" w:space="0"/>
          <w:left w:val="none" w:color="000000" w:sz="0" w:space="0"/>
          <w:bottom w:val="none" w:color="000000" w:sz="0" w:space="0"/>
          <w:right w:val="none" w:color="000000" w:sz="0" w:space="0"/>
        </w:pBdr>
        <w:suppressAutoHyphens/>
        <w:autoSpaceDE w:val="0"/>
        <w:autoSpaceDN w:val="0"/>
        <w:adjustRightInd w:val="0"/>
        <w:ind w:left="7" w:firstLine="284"/>
        <w:jc w:val="both"/>
        <w:rPr>
          <w:rFonts w:eastAsia="Arial Unicode MS"/>
          <w:i/>
          <w:iCs/>
          <w:sz w:val="22"/>
          <w:szCs w:val="22"/>
          <w:lang w:eastAsia="en-US"/>
        </w:rPr>
      </w:pPr>
      <w:r>
        <w:rPr>
          <w:rFonts w:eastAsia="Arial Unicode MS"/>
          <w:i/>
          <w:iCs/>
          <w:sz w:val="22"/>
          <w:szCs w:val="22"/>
          <w:lang w:eastAsia="en-US"/>
        </w:rPr>
        <w:t>сведения о положительных заключениях экспертизы проектной документации (титулы положительных заключений, либо в ином виде с обязательным указанием следующих сведений: наименование объекта, заказчика, сроков исполнения работ и номера положительного заключения).</w:t>
      </w:r>
    </w:p>
    <w:p>
      <w:pPr>
        <w:pBdr>
          <w:top w:val="none" w:color="000000" w:sz="0" w:space="0"/>
          <w:left w:val="none" w:color="000000" w:sz="0" w:space="0"/>
          <w:bottom w:val="none" w:color="000000" w:sz="0" w:space="0"/>
          <w:right w:val="none" w:color="000000" w:sz="0" w:space="0"/>
        </w:pBdr>
        <w:suppressAutoHyphens/>
        <w:autoSpaceDE w:val="0"/>
        <w:autoSpaceDN w:val="0"/>
        <w:adjustRightInd w:val="0"/>
        <w:ind w:left="360"/>
        <w:contextualSpacing/>
        <w:jc w:val="both"/>
        <w:rPr>
          <w:rFonts w:eastAsia="Arial Unicode MS"/>
          <w:i/>
          <w:sz w:val="22"/>
          <w:szCs w:val="22"/>
          <w:lang w:eastAsia="en-US"/>
        </w:rPr>
      </w:pPr>
    </w:p>
    <w:p>
      <w:pPr>
        <w:keepNext/>
        <w:keepLines/>
        <w:pBdr>
          <w:top w:val="none" w:color="000000" w:sz="0" w:space="0"/>
          <w:left w:val="none" w:color="000000" w:sz="0" w:space="0"/>
          <w:bottom w:val="none" w:color="000000" w:sz="0" w:space="0"/>
          <w:right w:val="none" w:color="000000" w:sz="0" w:space="0"/>
        </w:pBdr>
        <w:suppressAutoHyphens/>
        <w:jc w:val="both"/>
        <w:rPr>
          <w:rFonts w:eastAsia="Arial Unicode MS"/>
          <w:b/>
          <w:sz w:val="22"/>
          <w:szCs w:val="22"/>
          <w:lang w:eastAsia="zh-CN"/>
        </w:rPr>
      </w:pPr>
    </w:p>
    <w:p>
      <w:pPr>
        <w:keepNext/>
        <w:keepLines/>
        <w:pBdr>
          <w:top w:val="none" w:color="000000" w:sz="0" w:space="0"/>
          <w:left w:val="none" w:color="000000" w:sz="0" w:space="0"/>
          <w:bottom w:val="none" w:color="000000" w:sz="0" w:space="0"/>
          <w:right w:val="none" w:color="000000" w:sz="0" w:space="0"/>
        </w:pBdr>
        <w:suppressAutoHyphens/>
        <w:jc w:val="both"/>
        <w:rPr>
          <w:rFonts w:eastAsia="Arial Unicode MS"/>
          <w:b/>
          <w:sz w:val="22"/>
          <w:szCs w:val="22"/>
          <w:lang w:eastAsia="zh-CN"/>
        </w:rPr>
      </w:pPr>
    </w:p>
    <w:p>
      <w:pPr>
        <w:keepNext/>
        <w:keepLines/>
        <w:pBdr>
          <w:top w:val="none" w:color="000000" w:sz="0" w:space="0"/>
          <w:left w:val="none" w:color="000000" w:sz="0" w:space="0"/>
          <w:bottom w:val="none" w:color="000000" w:sz="0" w:space="0"/>
          <w:right w:val="none" w:color="000000" w:sz="0" w:space="0"/>
        </w:pBdr>
        <w:suppressAutoHyphens/>
        <w:jc w:val="both"/>
        <w:rPr>
          <w:rFonts w:eastAsia="Arial Unicode MS"/>
          <w:b/>
          <w:sz w:val="22"/>
          <w:szCs w:val="22"/>
          <w:lang w:eastAsia="zh-CN"/>
        </w:rPr>
      </w:pPr>
    </w:p>
    <w:p>
      <w:pPr>
        <w:keepNext/>
        <w:keepLines/>
        <w:pBdr>
          <w:top w:val="none" w:color="000000" w:sz="0" w:space="0"/>
          <w:left w:val="none" w:color="000000" w:sz="0" w:space="0"/>
          <w:bottom w:val="none" w:color="000000" w:sz="0" w:space="0"/>
          <w:right w:val="none" w:color="000000" w:sz="0" w:space="0"/>
        </w:pBdr>
        <w:suppressAutoHyphens/>
        <w:jc w:val="both"/>
        <w:rPr>
          <w:rFonts w:eastAsia="Arial Unicode MS"/>
          <w:b/>
          <w:sz w:val="22"/>
          <w:szCs w:val="22"/>
          <w:lang w:eastAsia="zh-CN"/>
        </w:rPr>
      </w:pPr>
    </w:p>
    <w:p>
      <w:pPr>
        <w:keepNext/>
        <w:keepLines/>
        <w:pBdr>
          <w:top w:val="none" w:color="000000" w:sz="0" w:space="0"/>
          <w:left w:val="none" w:color="000000" w:sz="0" w:space="0"/>
          <w:bottom w:val="none" w:color="000000" w:sz="0" w:space="0"/>
          <w:right w:val="none" w:color="000000" w:sz="0" w:space="0"/>
        </w:pBdr>
        <w:suppressAutoHyphens/>
        <w:jc w:val="both"/>
        <w:rPr>
          <w:rFonts w:eastAsia="Arial Unicode MS"/>
          <w:sz w:val="22"/>
          <w:szCs w:val="22"/>
          <w:lang w:eastAsia="zh-CN"/>
        </w:rPr>
      </w:pPr>
      <w:r>
        <w:rPr>
          <w:rFonts w:eastAsia="Arial Unicode MS"/>
          <w:b/>
          <w:sz w:val="22"/>
          <w:szCs w:val="22"/>
          <w:lang w:eastAsia="zh-CN"/>
        </w:rPr>
        <w:t>________________________</w:t>
      </w:r>
      <w:r>
        <w:rPr>
          <w:rFonts w:eastAsia="Arial Unicode MS"/>
          <w:sz w:val="22"/>
          <w:szCs w:val="22"/>
          <w:lang w:eastAsia="zh-CN"/>
        </w:rPr>
        <w:t>____</w:t>
      </w:r>
      <w:r>
        <w:rPr>
          <w:rFonts w:eastAsia="Arial Unicode MS"/>
          <w:b/>
          <w:sz w:val="22"/>
          <w:szCs w:val="22"/>
          <w:lang w:eastAsia="zh-CN"/>
        </w:rPr>
        <w:t xml:space="preserve">                        </w:t>
      </w:r>
      <w:r>
        <w:rPr>
          <w:rFonts w:eastAsia="Arial Unicode MS"/>
          <w:b/>
          <w:sz w:val="22"/>
          <w:szCs w:val="22"/>
          <w:lang w:eastAsia="zh-CN"/>
        </w:rPr>
        <w:tab/>
      </w:r>
      <w:r>
        <w:rPr>
          <w:rFonts w:eastAsia="Arial Unicode MS"/>
          <w:b/>
          <w:sz w:val="22"/>
          <w:szCs w:val="22"/>
          <w:lang w:eastAsia="zh-CN"/>
        </w:rPr>
        <w:tab/>
      </w:r>
      <w:r>
        <w:rPr>
          <w:rFonts w:eastAsia="Arial Unicode MS"/>
          <w:b/>
          <w:sz w:val="22"/>
          <w:szCs w:val="22"/>
          <w:lang w:eastAsia="zh-CN"/>
        </w:rPr>
        <w:t xml:space="preserve">______________              </w:t>
      </w:r>
      <w:r>
        <w:rPr>
          <w:rFonts w:eastAsia="Arial Unicode MS"/>
          <w:b/>
          <w:sz w:val="22"/>
          <w:szCs w:val="22"/>
          <w:lang w:eastAsia="zh-CN"/>
        </w:rPr>
        <w:tab/>
      </w:r>
      <w:r>
        <w:rPr>
          <w:rFonts w:eastAsia="Arial Unicode MS"/>
          <w:b/>
          <w:sz w:val="22"/>
          <w:szCs w:val="22"/>
          <w:lang w:eastAsia="zh-CN"/>
        </w:rPr>
        <w:t xml:space="preserve">    ________________</w:t>
      </w:r>
    </w:p>
    <w:p>
      <w:pPr>
        <w:keepNext/>
        <w:keepLines/>
        <w:pBdr>
          <w:top w:val="none" w:color="000000" w:sz="0" w:space="0"/>
          <w:left w:val="none" w:color="000000" w:sz="0" w:space="0"/>
          <w:bottom w:val="none" w:color="000000" w:sz="0" w:space="0"/>
          <w:right w:val="none" w:color="000000" w:sz="0" w:space="0"/>
        </w:pBdr>
        <w:suppressAutoHyphens/>
        <w:rPr>
          <w:rFonts w:eastAsia="Arial Unicode MS"/>
          <w:i/>
          <w:sz w:val="22"/>
          <w:szCs w:val="22"/>
          <w:lang w:eastAsia="zh-CN"/>
        </w:rPr>
      </w:pPr>
      <w:r>
        <w:rPr>
          <w:rFonts w:eastAsia="Arial Unicode MS"/>
          <w:i/>
          <w:sz w:val="22"/>
          <w:szCs w:val="22"/>
          <w:lang w:eastAsia="zh-CN"/>
        </w:rPr>
        <w:t xml:space="preserve">(должность представителя участника)                                  (подпись)                    (расшифровка подписи)              </w:t>
      </w:r>
    </w:p>
    <w:p>
      <w:pPr>
        <w:keepNext/>
        <w:keepLines/>
        <w:pBdr>
          <w:top w:val="none" w:color="000000" w:sz="0" w:space="0"/>
          <w:left w:val="none" w:color="000000" w:sz="0" w:space="0"/>
          <w:bottom w:val="none" w:color="000000" w:sz="0" w:space="0"/>
          <w:right w:val="none" w:color="000000" w:sz="0" w:space="0"/>
        </w:pBdr>
        <w:suppressAutoHyphens/>
        <w:jc w:val="both"/>
        <w:rPr>
          <w:rFonts w:eastAsia="Arial Unicode MS"/>
          <w:sz w:val="22"/>
          <w:szCs w:val="22"/>
          <w:lang w:eastAsia="zh-CN"/>
        </w:rPr>
      </w:pPr>
      <w:r>
        <w:rPr>
          <w:rFonts w:eastAsia="Arial Unicode MS"/>
          <w:sz w:val="22"/>
          <w:szCs w:val="22"/>
          <w:lang w:eastAsia="zh-CN"/>
        </w:rPr>
        <w:t xml:space="preserve">                                                                                                    </w:t>
      </w:r>
    </w:p>
    <w:p>
      <w:pPr>
        <w:keepNext/>
        <w:keepLines/>
        <w:pBdr>
          <w:top w:val="none" w:color="000000" w:sz="0" w:space="0"/>
          <w:left w:val="none" w:color="000000" w:sz="0" w:space="0"/>
          <w:bottom w:val="none" w:color="000000" w:sz="0" w:space="0"/>
          <w:right w:val="none" w:color="000000" w:sz="0" w:space="0"/>
        </w:pBdr>
        <w:suppressAutoHyphens/>
        <w:jc w:val="both"/>
        <w:rPr>
          <w:rFonts w:eastAsia="Arial Unicode MS"/>
          <w:sz w:val="22"/>
          <w:szCs w:val="22"/>
          <w:lang w:eastAsia="zh-CN"/>
        </w:rPr>
      </w:pPr>
      <w:r>
        <w:rPr>
          <w:rFonts w:eastAsia="Arial Unicode MS"/>
          <w:sz w:val="22"/>
          <w:szCs w:val="22"/>
          <w:lang w:eastAsia="zh-CN"/>
        </w:rPr>
        <w:t xml:space="preserve">  М.П.</w:t>
      </w:r>
    </w:p>
    <w:p>
      <w:pPr>
        <w:pBdr>
          <w:top w:val="none" w:color="000000" w:sz="0" w:space="0"/>
          <w:left w:val="none" w:color="000000" w:sz="0" w:space="0"/>
          <w:bottom w:val="none" w:color="000000" w:sz="0" w:space="0"/>
          <w:right w:val="none" w:color="000000" w:sz="0" w:space="0"/>
        </w:pBdr>
        <w:tabs>
          <w:tab w:val="left" w:pos="2429"/>
        </w:tabs>
        <w:suppressAutoHyphens/>
        <w:rPr>
          <w:rFonts w:eastAsia="Arial Unicode MS"/>
          <w:b/>
          <w:i/>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pPr>
    </w:p>
    <w:p>
      <w:pPr>
        <w:pBdr>
          <w:top w:val="none" w:color="000000" w:sz="0" w:space="0"/>
          <w:left w:val="none" w:color="000000" w:sz="0" w:space="0"/>
          <w:bottom w:val="none" w:color="000000" w:sz="0" w:space="0"/>
          <w:right w:val="none" w:color="000000" w:sz="0" w:space="0"/>
        </w:pBdr>
        <w:tabs>
          <w:tab w:val="left" w:pos="4020"/>
        </w:tabs>
        <w:suppressAutoHyphens/>
        <w:rPr>
          <w:rFonts w:eastAsia="Arial Unicode MS"/>
          <w:sz w:val="22"/>
          <w:szCs w:val="22"/>
          <w:lang w:eastAsia="zh-CN"/>
        </w:rPr>
        <w:sectPr>
          <w:pgSz w:w="11906" w:h="16838"/>
          <w:pgMar w:top="1134" w:right="707" w:bottom="1276" w:left="1276" w:header="425" w:footer="301" w:gutter="0"/>
          <w:pgNumType w:fmt="decimal"/>
          <w:cols w:space="708" w:num="1"/>
          <w:titlePg/>
          <w:docGrid w:linePitch="360" w:charSpace="0"/>
        </w:sectPr>
      </w:pPr>
    </w:p>
    <w:p>
      <w:pPr>
        <w:keepNext/>
        <w:keepLines/>
        <w:pBdr>
          <w:top w:val="none" w:color="000000" w:sz="0" w:space="0"/>
          <w:left w:val="none" w:color="000000" w:sz="0" w:space="0"/>
          <w:bottom w:val="none" w:color="000000" w:sz="0" w:space="0"/>
          <w:right w:val="none" w:color="000000" w:sz="0" w:space="0"/>
        </w:pBdr>
        <w:suppressAutoHyphens/>
        <w:jc w:val="right"/>
        <w:rPr>
          <w:rFonts w:eastAsia="Arial Unicode MS"/>
          <w:b/>
          <w:color w:val="000000"/>
          <w:sz w:val="22"/>
          <w:szCs w:val="22"/>
          <w:lang w:eastAsia="zh-CN"/>
        </w:rPr>
      </w:pPr>
    </w:p>
    <w:p>
      <w:pPr>
        <w:keepNext/>
        <w:keepLines/>
        <w:pBdr>
          <w:top w:val="none" w:color="000000" w:sz="0" w:space="0"/>
          <w:left w:val="none" w:color="000000" w:sz="0" w:space="0"/>
          <w:bottom w:val="none" w:color="000000" w:sz="0" w:space="0"/>
          <w:right w:val="none" w:color="000000" w:sz="0" w:space="0"/>
        </w:pBdr>
        <w:suppressAutoHyphens/>
        <w:jc w:val="center"/>
        <w:rPr>
          <w:rFonts w:eastAsia="Arial Unicode MS"/>
          <w:b/>
          <w:color w:val="000000"/>
          <w:sz w:val="22"/>
          <w:szCs w:val="22"/>
          <w:lang w:eastAsia="zh-CN"/>
        </w:rPr>
      </w:pPr>
      <w:r>
        <w:rPr>
          <w:rFonts w:eastAsia="Arial Unicode MS"/>
          <w:b/>
          <w:color w:val="000000"/>
          <w:sz w:val="22"/>
          <w:szCs w:val="22"/>
          <w:lang w:eastAsia="zh-CN"/>
        </w:rPr>
        <w:t>7.4 Форма «Кадровые ресурсы: специалисты»</w:t>
      </w:r>
    </w:p>
    <w:p>
      <w:pPr>
        <w:keepNext/>
        <w:keepLines/>
        <w:pBdr>
          <w:top w:val="none" w:color="000000" w:sz="0" w:space="0"/>
          <w:left w:val="none" w:color="000000" w:sz="0" w:space="0"/>
          <w:bottom w:val="none" w:color="000000" w:sz="0" w:space="0"/>
          <w:right w:val="none" w:color="000000" w:sz="0" w:space="0"/>
        </w:pBdr>
        <w:suppressAutoHyphens/>
        <w:jc w:val="center"/>
        <w:rPr>
          <w:rFonts w:eastAsia="Arial Unicode MS"/>
          <w:b/>
          <w:color w:val="000000"/>
          <w:sz w:val="22"/>
          <w:szCs w:val="22"/>
          <w:lang w:eastAsia="zh-CN"/>
        </w:rPr>
      </w:pPr>
    </w:p>
    <w:p>
      <w:pPr>
        <w:keepNext/>
        <w:suppressAutoHyphens/>
        <w:rPr>
          <w:sz w:val="22"/>
          <w:szCs w:val="22"/>
        </w:rPr>
      </w:pPr>
      <w:r>
        <w:rPr>
          <w:b/>
          <w:sz w:val="22"/>
          <w:szCs w:val="22"/>
        </w:rPr>
        <w:t>Таблица-1. Квалифицированные кадровые ресурсы</w:t>
      </w:r>
    </w:p>
    <w:tbl>
      <w:tblPr>
        <w:tblStyle w:val="12"/>
        <w:tblW w:w="15338"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1843"/>
        <w:gridCol w:w="1418"/>
        <w:gridCol w:w="3005"/>
        <w:gridCol w:w="2693"/>
        <w:gridCol w:w="3402"/>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blHeader/>
        </w:trPr>
        <w:tc>
          <w:tcPr>
            <w:tcW w:w="567" w:type="dxa"/>
            <w:tcBorders>
              <w:top w:val="single" w:color="auto" w:sz="4" w:space="0"/>
              <w:left w:val="single" w:color="auto" w:sz="4" w:space="0"/>
              <w:bottom w:val="single" w:color="auto" w:sz="4" w:space="0"/>
              <w:right w:val="single" w:color="auto" w:sz="4" w:space="0"/>
            </w:tcBorders>
            <w:vAlign w:val="center"/>
          </w:tcPr>
          <w:p>
            <w:pPr>
              <w:pBdr>
                <w:top w:val="none" w:color="000000" w:sz="0" w:space="0"/>
                <w:left w:val="none" w:color="000000" w:sz="0" w:space="0"/>
                <w:bottom w:val="none" w:color="000000" w:sz="0" w:space="0"/>
                <w:right w:val="none" w:color="000000" w:sz="0" w:space="0"/>
              </w:pBdr>
              <w:suppressAutoHyphens/>
              <w:spacing w:line="256" w:lineRule="auto"/>
              <w:jc w:val="center"/>
              <w:rPr>
                <w:b/>
                <w:sz w:val="22"/>
                <w:szCs w:val="22"/>
                <w:lang w:eastAsia="en-US"/>
              </w:rPr>
            </w:pPr>
            <w:r>
              <w:rPr>
                <w:b/>
                <w:sz w:val="22"/>
                <w:szCs w:val="22"/>
                <w:lang w:val="en-US" w:eastAsia="en-US"/>
              </w:rPr>
              <w:t>№ п/п</w:t>
            </w:r>
          </w:p>
        </w:tc>
        <w:tc>
          <w:tcPr>
            <w:tcW w:w="1843" w:type="dxa"/>
            <w:tcBorders>
              <w:top w:val="single" w:color="auto" w:sz="4" w:space="0"/>
              <w:left w:val="single" w:color="auto" w:sz="4" w:space="0"/>
              <w:bottom w:val="single" w:color="auto" w:sz="4" w:space="0"/>
              <w:right w:val="single" w:color="auto" w:sz="4" w:space="0"/>
            </w:tcBorders>
            <w:vAlign w:val="center"/>
          </w:tcPr>
          <w:p>
            <w:pPr>
              <w:pBdr>
                <w:top w:val="none" w:color="000000" w:sz="0" w:space="0"/>
                <w:left w:val="none" w:color="000000" w:sz="0" w:space="0"/>
                <w:bottom w:val="none" w:color="000000" w:sz="0" w:space="0"/>
                <w:right w:val="none" w:color="000000" w:sz="0" w:space="0"/>
              </w:pBdr>
              <w:suppressAutoHyphens/>
              <w:spacing w:line="256" w:lineRule="auto"/>
              <w:jc w:val="center"/>
              <w:rPr>
                <w:b/>
                <w:sz w:val="22"/>
                <w:szCs w:val="22"/>
                <w:lang w:val="en-US" w:eastAsia="en-US"/>
              </w:rPr>
            </w:pPr>
            <w:r>
              <w:rPr>
                <w:b/>
                <w:sz w:val="22"/>
                <w:szCs w:val="22"/>
                <w:lang w:val="en-US" w:eastAsia="en-US"/>
              </w:rPr>
              <w:t>Ф.И.О.</w:t>
            </w:r>
          </w:p>
        </w:tc>
        <w:tc>
          <w:tcPr>
            <w:tcW w:w="1418" w:type="dxa"/>
            <w:tcBorders>
              <w:top w:val="single" w:color="auto" w:sz="4" w:space="0"/>
              <w:left w:val="single" w:color="auto" w:sz="4" w:space="0"/>
              <w:bottom w:val="single" w:color="auto" w:sz="4" w:space="0"/>
              <w:right w:val="single" w:color="auto" w:sz="4" w:space="0"/>
            </w:tcBorders>
            <w:vAlign w:val="center"/>
          </w:tcPr>
          <w:p>
            <w:pPr>
              <w:pBdr>
                <w:top w:val="none" w:color="000000" w:sz="0" w:space="0"/>
                <w:left w:val="none" w:color="000000" w:sz="0" w:space="0"/>
                <w:bottom w:val="none" w:color="000000" w:sz="0" w:space="0"/>
                <w:right w:val="none" w:color="000000" w:sz="0" w:space="0"/>
              </w:pBdr>
              <w:suppressAutoHyphens/>
              <w:spacing w:line="240" w:lineRule="exact"/>
              <w:jc w:val="center"/>
              <w:rPr>
                <w:b/>
                <w:sz w:val="22"/>
                <w:szCs w:val="22"/>
                <w:lang w:eastAsia="en-US"/>
              </w:rPr>
            </w:pPr>
            <w:r>
              <w:rPr>
                <w:b/>
                <w:sz w:val="22"/>
                <w:szCs w:val="22"/>
                <w:lang w:eastAsia="en-US"/>
              </w:rPr>
              <w:t>Наименование занимаемой должности</w:t>
            </w:r>
          </w:p>
        </w:tc>
        <w:tc>
          <w:tcPr>
            <w:tcW w:w="3005" w:type="dxa"/>
            <w:tcBorders>
              <w:top w:val="single" w:color="auto" w:sz="4" w:space="0"/>
              <w:left w:val="single" w:color="auto" w:sz="4" w:space="0"/>
              <w:bottom w:val="single" w:color="auto" w:sz="4" w:space="0"/>
              <w:right w:val="single" w:color="auto" w:sz="4" w:space="0"/>
            </w:tcBorders>
            <w:vAlign w:val="center"/>
          </w:tcPr>
          <w:p>
            <w:pPr>
              <w:pBdr>
                <w:top w:val="none" w:color="000000" w:sz="0" w:space="0"/>
                <w:left w:val="none" w:color="000000" w:sz="0" w:space="0"/>
                <w:bottom w:val="none" w:color="000000" w:sz="0" w:space="0"/>
                <w:right w:val="none" w:color="000000" w:sz="0" w:space="0"/>
              </w:pBdr>
              <w:suppressAutoHyphens/>
              <w:spacing w:line="240" w:lineRule="exact"/>
              <w:jc w:val="center"/>
              <w:rPr>
                <w:b/>
                <w:sz w:val="22"/>
                <w:szCs w:val="22"/>
                <w:lang w:eastAsia="en-US"/>
              </w:rPr>
            </w:pPr>
            <w:r>
              <w:rPr>
                <w:b/>
                <w:sz w:val="22"/>
                <w:szCs w:val="22"/>
                <w:lang w:eastAsia="en-US"/>
              </w:rPr>
              <w:t xml:space="preserve">Специальность по диплому, предусмотренная требованиями документации отбора </w:t>
            </w:r>
          </w:p>
        </w:tc>
        <w:tc>
          <w:tcPr>
            <w:tcW w:w="2693" w:type="dxa"/>
            <w:tcBorders>
              <w:top w:val="single" w:color="auto" w:sz="4" w:space="0"/>
              <w:left w:val="single" w:color="auto" w:sz="4" w:space="0"/>
              <w:bottom w:val="single" w:color="auto" w:sz="4" w:space="0"/>
              <w:right w:val="single" w:color="auto" w:sz="4" w:space="0"/>
            </w:tcBorders>
            <w:vAlign w:val="center"/>
          </w:tcPr>
          <w:p>
            <w:pPr>
              <w:pBdr>
                <w:top w:val="none" w:color="000000" w:sz="0" w:space="0"/>
                <w:left w:val="none" w:color="000000" w:sz="0" w:space="0"/>
                <w:bottom w:val="none" w:color="000000" w:sz="0" w:space="0"/>
                <w:right w:val="none" w:color="000000" w:sz="0" w:space="0"/>
              </w:pBdr>
              <w:suppressAutoHyphens/>
              <w:spacing w:line="240" w:lineRule="exact"/>
              <w:jc w:val="center"/>
              <w:rPr>
                <w:b/>
                <w:sz w:val="22"/>
                <w:szCs w:val="22"/>
                <w:lang w:eastAsia="en-US"/>
              </w:rPr>
            </w:pPr>
            <w:r>
              <w:rPr>
                <w:b/>
                <w:sz w:val="22"/>
                <w:szCs w:val="22"/>
                <w:lang w:eastAsia="en-US"/>
              </w:rPr>
              <w:t xml:space="preserve">Наименование </w:t>
            </w:r>
          </w:p>
          <w:p>
            <w:pPr>
              <w:pBdr>
                <w:top w:val="none" w:color="000000" w:sz="0" w:space="0"/>
                <w:left w:val="none" w:color="000000" w:sz="0" w:space="0"/>
                <w:bottom w:val="none" w:color="000000" w:sz="0" w:space="0"/>
                <w:right w:val="none" w:color="000000" w:sz="0" w:space="0"/>
              </w:pBdr>
              <w:suppressAutoHyphens/>
              <w:spacing w:line="240" w:lineRule="exact"/>
              <w:jc w:val="center"/>
              <w:rPr>
                <w:b/>
                <w:sz w:val="22"/>
                <w:szCs w:val="22"/>
                <w:lang w:eastAsia="en-US"/>
              </w:rPr>
            </w:pPr>
            <w:r>
              <w:rPr>
                <w:b/>
                <w:sz w:val="22"/>
                <w:szCs w:val="22"/>
                <w:lang w:eastAsia="en-US"/>
              </w:rPr>
              <w:t>и № документа, подтверждающего трудовые взаимоотношения</w:t>
            </w:r>
          </w:p>
        </w:tc>
        <w:tc>
          <w:tcPr>
            <w:tcW w:w="3402" w:type="dxa"/>
            <w:tcBorders>
              <w:top w:val="single" w:color="auto" w:sz="4" w:space="0"/>
              <w:left w:val="single" w:color="auto" w:sz="4" w:space="0"/>
              <w:bottom w:val="single" w:color="auto" w:sz="4" w:space="0"/>
              <w:right w:val="single" w:color="auto" w:sz="4" w:space="0"/>
            </w:tcBorders>
            <w:vAlign w:val="center"/>
          </w:tcPr>
          <w:p>
            <w:pPr>
              <w:pBdr>
                <w:top w:val="none" w:color="000000" w:sz="0" w:space="0"/>
                <w:left w:val="none" w:color="000000" w:sz="0" w:space="0"/>
                <w:bottom w:val="none" w:color="000000" w:sz="0" w:space="0"/>
                <w:right w:val="none" w:color="000000" w:sz="0" w:space="0"/>
              </w:pBdr>
              <w:suppressAutoHyphens/>
              <w:spacing w:line="240" w:lineRule="exact"/>
              <w:jc w:val="center"/>
              <w:rPr>
                <w:b/>
                <w:sz w:val="22"/>
                <w:szCs w:val="22"/>
                <w:lang w:eastAsia="en-US"/>
              </w:rPr>
            </w:pPr>
            <w:r>
              <w:rPr>
                <w:b/>
                <w:sz w:val="22"/>
                <w:szCs w:val="22"/>
                <w:lang w:eastAsia="en-US"/>
              </w:rPr>
              <w:t>Реквизиты документов, подтверждающих квалификацию (наименование учебного заведения, выдавшего документ; номер и дата документа)</w:t>
            </w:r>
          </w:p>
        </w:tc>
        <w:tc>
          <w:tcPr>
            <w:tcW w:w="2410" w:type="dxa"/>
            <w:tcBorders>
              <w:top w:val="single" w:color="auto" w:sz="4" w:space="0"/>
              <w:left w:val="single" w:color="auto" w:sz="4" w:space="0"/>
              <w:bottom w:val="single" w:color="auto" w:sz="4" w:space="0"/>
              <w:right w:val="single" w:color="auto" w:sz="4" w:space="0"/>
            </w:tcBorders>
            <w:vAlign w:val="center"/>
          </w:tcPr>
          <w:p>
            <w:pPr>
              <w:pBdr>
                <w:top w:val="none" w:color="000000" w:sz="0" w:space="0"/>
                <w:left w:val="none" w:color="000000" w:sz="0" w:space="0"/>
                <w:bottom w:val="none" w:color="000000" w:sz="0" w:space="0"/>
                <w:right w:val="none" w:color="000000" w:sz="0" w:space="0"/>
              </w:pBdr>
              <w:suppressAutoHyphens/>
              <w:spacing w:line="240" w:lineRule="exact"/>
              <w:jc w:val="center"/>
              <w:rPr>
                <w:b/>
                <w:sz w:val="22"/>
                <w:szCs w:val="22"/>
                <w:lang w:eastAsia="en-US"/>
              </w:rPr>
            </w:pPr>
            <w:r>
              <w:rPr>
                <w:b/>
                <w:sz w:val="22"/>
                <w:szCs w:val="22"/>
                <w:lang w:eastAsia="en-US"/>
              </w:rPr>
              <w:t>Стаж работы по специальности после получения диплома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67"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jc w:val="center"/>
              <w:rPr>
                <w:i/>
                <w:sz w:val="22"/>
                <w:szCs w:val="22"/>
                <w:lang w:val="en-US" w:eastAsia="en-US"/>
              </w:rPr>
            </w:pPr>
            <w:r>
              <w:rPr>
                <w:i/>
                <w:sz w:val="22"/>
                <w:szCs w:val="22"/>
                <w:lang w:val="en-US" w:eastAsia="en-US"/>
              </w:rPr>
              <w:t>1</w:t>
            </w:r>
          </w:p>
        </w:tc>
        <w:tc>
          <w:tcPr>
            <w:tcW w:w="1843"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jc w:val="center"/>
              <w:rPr>
                <w:i/>
                <w:sz w:val="22"/>
                <w:szCs w:val="22"/>
                <w:lang w:val="en-US" w:eastAsia="en-US"/>
              </w:rPr>
            </w:pPr>
            <w:r>
              <w:rPr>
                <w:i/>
                <w:sz w:val="22"/>
                <w:szCs w:val="22"/>
                <w:lang w:val="en-US" w:eastAsia="en-US"/>
              </w:rPr>
              <w:t>2</w:t>
            </w:r>
          </w:p>
        </w:tc>
        <w:tc>
          <w:tcPr>
            <w:tcW w:w="1418"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40" w:lineRule="exact"/>
              <w:jc w:val="center"/>
              <w:rPr>
                <w:i/>
                <w:sz w:val="22"/>
                <w:szCs w:val="22"/>
                <w:lang w:val="en-US" w:eastAsia="en-US"/>
              </w:rPr>
            </w:pPr>
            <w:r>
              <w:rPr>
                <w:i/>
                <w:sz w:val="22"/>
                <w:szCs w:val="22"/>
                <w:lang w:val="en-US" w:eastAsia="en-US"/>
              </w:rPr>
              <w:t>3</w:t>
            </w:r>
          </w:p>
        </w:tc>
        <w:tc>
          <w:tcPr>
            <w:tcW w:w="3005"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40" w:lineRule="exact"/>
              <w:jc w:val="center"/>
              <w:rPr>
                <w:i/>
                <w:sz w:val="22"/>
                <w:szCs w:val="22"/>
                <w:lang w:val="en-US" w:eastAsia="en-US"/>
              </w:rPr>
            </w:pPr>
            <w:r>
              <w:rPr>
                <w:i/>
                <w:sz w:val="22"/>
                <w:szCs w:val="22"/>
                <w:lang w:val="en-US" w:eastAsia="en-US"/>
              </w:rPr>
              <w:t>4</w:t>
            </w:r>
          </w:p>
        </w:tc>
        <w:tc>
          <w:tcPr>
            <w:tcW w:w="2693"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40" w:lineRule="exact"/>
              <w:jc w:val="center"/>
              <w:rPr>
                <w:i/>
                <w:sz w:val="22"/>
                <w:szCs w:val="22"/>
                <w:lang w:val="en-US" w:eastAsia="en-US"/>
              </w:rPr>
            </w:pPr>
            <w:r>
              <w:rPr>
                <w:i/>
                <w:sz w:val="22"/>
                <w:szCs w:val="22"/>
                <w:lang w:val="en-US" w:eastAsia="en-US"/>
              </w:rPr>
              <w:t>5</w:t>
            </w:r>
          </w:p>
        </w:tc>
        <w:tc>
          <w:tcPr>
            <w:tcW w:w="3402"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40" w:lineRule="exact"/>
              <w:jc w:val="center"/>
              <w:rPr>
                <w:i/>
                <w:sz w:val="22"/>
                <w:szCs w:val="22"/>
                <w:lang w:val="en-US" w:eastAsia="en-US"/>
              </w:rPr>
            </w:pPr>
            <w:r>
              <w:rPr>
                <w:i/>
                <w:sz w:val="22"/>
                <w:szCs w:val="22"/>
                <w:lang w:val="en-US" w:eastAsia="en-US"/>
              </w:rPr>
              <w:t>6</w:t>
            </w:r>
          </w:p>
        </w:tc>
        <w:tc>
          <w:tcPr>
            <w:tcW w:w="2410"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40" w:lineRule="exact"/>
              <w:jc w:val="center"/>
              <w:rPr>
                <w:i/>
                <w:sz w:val="22"/>
                <w:szCs w:val="22"/>
                <w:lang w:val="en-US" w:eastAsia="en-US"/>
              </w:rPr>
            </w:pPr>
            <w:r>
              <w:rPr>
                <w:i/>
                <w:sz w:val="22"/>
                <w:szCs w:val="22"/>
                <w:lang w:val="en-US" w:eastAsia="en-US"/>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567"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rPr>
                <w:sz w:val="22"/>
                <w:szCs w:val="22"/>
                <w:lang w:val="en-US" w:eastAsia="en-US"/>
              </w:rPr>
            </w:pPr>
            <w:r>
              <w:rPr>
                <w:sz w:val="22"/>
                <w:szCs w:val="22"/>
                <w:lang w:val="en-US" w:eastAsia="en-US"/>
              </w:rPr>
              <w:t>1.</w:t>
            </w:r>
          </w:p>
        </w:tc>
        <w:tc>
          <w:tcPr>
            <w:tcW w:w="14771" w:type="dxa"/>
            <w:gridSpan w:val="6"/>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rPr>
                <w:sz w:val="22"/>
                <w:szCs w:val="22"/>
                <w:lang w:eastAsia="en-US"/>
              </w:rPr>
            </w:pPr>
            <w:r>
              <w:rPr>
                <w:sz w:val="22"/>
                <w:szCs w:val="22"/>
                <w:lang w:eastAsia="en-US"/>
              </w:rPr>
              <w:t>Специалисты в области территориального планирования и планировки территорий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567"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rPr>
                <w:sz w:val="22"/>
                <w:szCs w:val="22"/>
                <w:lang w:val="en-US" w:eastAsia="en-US"/>
              </w:rPr>
            </w:pPr>
            <w:r>
              <w:rPr>
                <w:sz w:val="22"/>
                <w:szCs w:val="22"/>
                <w:lang w:val="en-US" w:eastAsia="en-US"/>
              </w:rPr>
              <w:t>1.1.</w:t>
            </w:r>
          </w:p>
        </w:tc>
        <w:tc>
          <w:tcPr>
            <w:tcW w:w="1843"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rPr>
                <w:sz w:val="22"/>
                <w:szCs w:val="22"/>
                <w:lang w:val="en-US" w:eastAsia="en-US"/>
              </w:rPr>
            </w:pPr>
          </w:p>
        </w:tc>
        <w:tc>
          <w:tcPr>
            <w:tcW w:w="1418"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c>
          <w:tcPr>
            <w:tcW w:w="3005"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c>
          <w:tcPr>
            <w:tcW w:w="2693"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c>
          <w:tcPr>
            <w:tcW w:w="3402"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c>
          <w:tcPr>
            <w:tcW w:w="2410"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567"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rPr>
                <w:sz w:val="22"/>
                <w:szCs w:val="22"/>
                <w:lang w:val="en-US" w:eastAsia="en-US"/>
              </w:rPr>
            </w:pPr>
          </w:p>
        </w:tc>
        <w:tc>
          <w:tcPr>
            <w:tcW w:w="1843"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rPr>
                <w:sz w:val="22"/>
                <w:szCs w:val="22"/>
                <w:lang w:val="en-US" w:eastAsia="en-US"/>
              </w:rPr>
            </w:pPr>
          </w:p>
        </w:tc>
        <w:tc>
          <w:tcPr>
            <w:tcW w:w="1418"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c>
          <w:tcPr>
            <w:tcW w:w="3005"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c>
          <w:tcPr>
            <w:tcW w:w="2693"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c>
          <w:tcPr>
            <w:tcW w:w="3402"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c>
          <w:tcPr>
            <w:tcW w:w="2410"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567" w:type="dxa"/>
            <w:tcBorders>
              <w:top w:val="single" w:color="auto" w:sz="4" w:space="0"/>
              <w:left w:val="single" w:color="auto" w:sz="4" w:space="0"/>
              <w:bottom w:val="single" w:color="auto" w:sz="4" w:space="0"/>
              <w:right w:val="single" w:color="auto" w:sz="4" w:space="0"/>
            </w:tcBorders>
            <w:shd w:val="clear" w:color="auto" w:fill="auto"/>
          </w:tcPr>
          <w:p>
            <w:pPr>
              <w:pBdr>
                <w:top w:val="none" w:color="000000" w:sz="0" w:space="0"/>
                <w:left w:val="none" w:color="000000" w:sz="0" w:space="0"/>
                <w:bottom w:val="none" w:color="000000" w:sz="0" w:space="0"/>
                <w:right w:val="none" w:color="000000" w:sz="0" w:space="0"/>
              </w:pBdr>
              <w:suppressAutoHyphens/>
              <w:spacing w:line="256" w:lineRule="auto"/>
              <w:rPr>
                <w:sz w:val="22"/>
                <w:szCs w:val="22"/>
                <w:lang w:val="en-US" w:eastAsia="en-US"/>
              </w:rPr>
            </w:pPr>
            <w:r>
              <w:rPr>
                <w:sz w:val="22"/>
                <w:szCs w:val="22"/>
                <w:lang w:val="en-US" w:eastAsia="en-US"/>
              </w:rPr>
              <w:t>2.</w:t>
            </w:r>
          </w:p>
        </w:tc>
        <w:tc>
          <w:tcPr>
            <w:tcW w:w="14771" w:type="dxa"/>
            <w:gridSpan w:val="6"/>
            <w:tcBorders>
              <w:top w:val="single" w:color="auto" w:sz="4" w:space="0"/>
              <w:left w:val="single" w:color="auto" w:sz="4" w:space="0"/>
              <w:bottom w:val="single" w:color="auto" w:sz="4" w:space="0"/>
              <w:right w:val="single" w:color="auto" w:sz="4" w:space="0"/>
            </w:tcBorders>
            <w:shd w:val="clear" w:color="auto" w:fill="auto"/>
          </w:tcPr>
          <w:p>
            <w:pPr>
              <w:pBdr>
                <w:top w:val="none" w:color="000000" w:sz="0" w:space="0"/>
                <w:left w:val="none" w:color="000000" w:sz="0" w:space="0"/>
                <w:bottom w:val="none" w:color="000000" w:sz="0" w:space="0"/>
                <w:right w:val="none" w:color="000000" w:sz="0" w:space="0"/>
              </w:pBdr>
              <w:suppressAutoHyphens/>
              <w:spacing w:line="256" w:lineRule="auto"/>
              <w:rPr>
                <w:sz w:val="22"/>
                <w:szCs w:val="22"/>
                <w:lang w:eastAsia="en-US"/>
              </w:rPr>
            </w:pPr>
            <w:r>
              <w:rPr>
                <w:sz w:val="22"/>
                <w:szCs w:val="22"/>
                <w:lang w:eastAsia="en-US"/>
              </w:rPr>
              <w:t>Специалисты в области разработки проектной документации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567" w:type="dxa"/>
            <w:tcBorders>
              <w:top w:val="single" w:color="auto" w:sz="4" w:space="0"/>
              <w:left w:val="single" w:color="auto" w:sz="4" w:space="0"/>
              <w:bottom w:val="single" w:color="auto" w:sz="4" w:space="0"/>
              <w:right w:val="single" w:color="auto" w:sz="4" w:space="0"/>
            </w:tcBorders>
            <w:shd w:val="clear" w:color="auto" w:fill="auto"/>
          </w:tcPr>
          <w:p>
            <w:pPr>
              <w:pBdr>
                <w:top w:val="none" w:color="000000" w:sz="0" w:space="0"/>
                <w:left w:val="none" w:color="000000" w:sz="0" w:space="0"/>
                <w:bottom w:val="none" w:color="000000" w:sz="0" w:space="0"/>
                <w:right w:val="none" w:color="000000" w:sz="0" w:space="0"/>
              </w:pBdr>
              <w:suppressAutoHyphens/>
              <w:spacing w:line="256" w:lineRule="auto"/>
              <w:rPr>
                <w:sz w:val="22"/>
                <w:szCs w:val="22"/>
                <w:lang w:val="en-US" w:eastAsia="en-US"/>
              </w:rPr>
            </w:pPr>
            <w:r>
              <w:rPr>
                <w:sz w:val="22"/>
                <w:szCs w:val="22"/>
                <w:lang w:val="en-US" w:eastAsia="en-US"/>
              </w:rPr>
              <w:t>2.1.</w:t>
            </w:r>
          </w:p>
        </w:tc>
        <w:tc>
          <w:tcPr>
            <w:tcW w:w="1843" w:type="dxa"/>
            <w:tcBorders>
              <w:top w:val="single" w:color="auto" w:sz="4" w:space="0"/>
              <w:left w:val="single" w:color="auto" w:sz="4" w:space="0"/>
              <w:bottom w:val="single" w:color="auto" w:sz="4" w:space="0"/>
              <w:right w:val="single" w:color="auto" w:sz="4" w:space="0"/>
            </w:tcBorders>
            <w:shd w:val="clear" w:color="auto" w:fill="auto"/>
          </w:tcPr>
          <w:p>
            <w:pPr>
              <w:pBdr>
                <w:top w:val="none" w:color="000000" w:sz="0" w:space="0"/>
                <w:left w:val="none" w:color="000000" w:sz="0" w:space="0"/>
                <w:bottom w:val="none" w:color="000000" w:sz="0" w:space="0"/>
                <w:right w:val="none" w:color="000000" w:sz="0" w:space="0"/>
              </w:pBdr>
              <w:suppressAutoHyphens/>
              <w:spacing w:line="256" w:lineRule="auto"/>
              <w:rPr>
                <w:sz w:val="22"/>
                <w:szCs w:val="22"/>
                <w:lang w:val="en-US" w:eastAsia="en-US"/>
              </w:rPr>
            </w:pPr>
          </w:p>
        </w:tc>
        <w:tc>
          <w:tcPr>
            <w:tcW w:w="1418"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c>
          <w:tcPr>
            <w:tcW w:w="3005"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c>
          <w:tcPr>
            <w:tcW w:w="2693"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c>
          <w:tcPr>
            <w:tcW w:w="3402"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c>
          <w:tcPr>
            <w:tcW w:w="2410"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567" w:type="dxa"/>
            <w:tcBorders>
              <w:top w:val="single" w:color="auto" w:sz="4" w:space="0"/>
              <w:left w:val="single" w:color="auto" w:sz="4" w:space="0"/>
              <w:bottom w:val="single" w:color="auto" w:sz="4" w:space="0"/>
              <w:right w:val="single" w:color="auto" w:sz="4" w:space="0"/>
            </w:tcBorders>
            <w:shd w:val="clear" w:color="auto" w:fill="auto"/>
          </w:tcPr>
          <w:p>
            <w:pPr>
              <w:pBdr>
                <w:top w:val="none" w:color="000000" w:sz="0" w:space="0"/>
                <w:left w:val="none" w:color="000000" w:sz="0" w:space="0"/>
                <w:bottom w:val="none" w:color="000000" w:sz="0" w:space="0"/>
                <w:right w:val="none" w:color="000000" w:sz="0" w:space="0"/>
              </w:pBdr>
              <w:suppressAutoHyphens/>
              <w:spacing w:line="256" w:lineRule="auto"/>
              <w:rPr>
                <w:sz w:val="22"/>
                <w:szCs w:val="22"/>
                <w:lang w:val="en-US" w:eastAsia="en-US"/>
              </w:rPr>
            </w:pPr>
          </w:p>
        </w:tc>
        <w:tc>
          <w:tcPr>
            <w:tcW w:w="1843" w:type="dxa"/>
            <w:tcBorders>
              <w:top w:val="single" w:color="auto" w:sz="4" w:space="0"/>
              <w:left w:val="single" w:color="auto" w:sz="4" w:space="0"/>
              <w:bottom w:val="single" w:color="auto" w:sz="4" w:space="0"/>
              <w:right w:val="single" w:color="auto" w:sz="4" w:space="0"/>
            </w:tcBorders>
            <w:shd w:val="clear" w:color="auto" w:fill="auto"/>
          </w:tcPr>
          <w:p>
            <w:pPr>
              <w:pBdr>
                <w:top w:val="none" w:color="000000" w:sz="0" w:space="0"/>
                <w:left w:val="none" w:color="000000" w:sz="0" w:space="0"/>
                <w:bottom w:val="none" w:color="000000" w:sz="0" w:space="0"/>
                <w:right w:val="none" w:color="000000" w:sz="0" w:space="0"/>
              </w:pBdr>
              <w:suppressAutoHyphens/>
              <w:spacing w:line="256" w:lineRule="auto"/>
              <w:rPr>
                <w:sz w:val="22"/>
                <w:szCs w:val="22"/>
                <w:lang w:val="en-US" w:eastAsia="en-US"/>
              </w:rPr>
            </w:pPr>
          </w:p>
        </w:tc>
        <w:tc>
          <w:tcPr>
            <w:tcW w:w="1418"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c>
          <w:tcPr>
            <w:tcW w:w="3005"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c>
          <w:tcPr>
            <w:tcW w:w="2693"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c>
          <w:tcPr>
            <w:tcW w:w="3402"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c>
          <w:tcPr>
            <w:tcW w:w="2410"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567" w:type="dxa"/>
            <w:tcBorders>
              <w:top w:val="single" w:color="auto" w:sz="4" w:space="0"/>
              <w:left w:val="single" w:color="auto" w:sz="4" w:space="0"/>
              <w:bottom w:val="single" w:color="auto" w:sz="4" w:space="0"/>
              <w:right w:val="single" w:color="auto" w:sz="4" w:space="0"/>
            </w:tcBorders>
            <w:shd w:val="clear" w:color="auto" w:fill="auto"/>
          </w:tcPr>
          <w:p>
            <w:pPr>
              <w:pBdr>
                <w:top w:val="none" w:color="000000" w:sz="0" w:space="0"/>
                <w:left w:val="none" w:color="000000" w:sz="0" w:space="0"/>
                <w:bottom w:val="none" w:color="000000" w:sz="0" w:space="0"/>
                <w:right w:val="none" w:color="000000" w:sz="0" w:space="0"/>
              </w:pBdr>
              <w:suppressAutoHyphens/>
              <w:spacing w:line="256" w:lineRule="auto"/>
              <w:rPr>
                <w:sz w:val="22"/>
                <w:szCs w:val="22"/>
                <w:lang w:val="en-US" w:eastAsia="en-US"/>
              </w:rPr>
            </w:pPr>
            <w:r>
              <w:rPr>
                <w:sz w:val="22"/>
                <w:szCs w:val="22"/>
                <w:lang w:val="en-US" w:eastAsia="en-US"/>
              </w:rPr>
              <w:t>3</w:t>
            </w:r>
          </w:p>
        </w:tc>
        <w:tc>
          <w:tcPr>
            <w:tcW w:w="14771" w:type="dxa"/>
            <w:gridSpan w:val="6"/>
            <w:tcBorders>
              <w:top w:val="single" w:color="auto" w:sz="4" w:space="0"/>
              <w:left w:val="single" w:color="auto" w:sz="4" w:space="0"/>
              <w:bottom w:val="single" w:color="auto" w:sz="4" w:space="0"/>
              <w:right w:val="single" w:color="auto" w:sz="4" w:space="0"/>
            </w:tcBorders>
            <w:shd w:val="clear" w:color="auto" w:fill="auto"/>
          </w:tcPr>
          <w:p>
            <w:pPr>
              <w:pBdr>
                <w:top w:val="none" w:color="000000" w:sz="0" w:space="0"/>
                <w:left w:val="none" w:color="000000" w:sz="0" w:space="0"/>
                <w:bottom w:val="none" w:color="000000" w:sz="0" w:space="0"/>
                <w:right w:val="none" w:color="000000" w:sz="0" w:space="0"/>
              </w:pBdr>
              <w:suppressAutoHyphens/>
              <w:spacing w:line="256" w:lineRule="auto"/>
              <w:rPr>
                <w:rFonts w:hint="default"/>
                <w:sz w:val="22"/>
                <w:szCs w:val="22"/>
                <w:lang w:val="ru-RU" w:eastAsia="en-US"/>
              </w:rPr>
            </w:pPr>
            <w:r>
              <w:rPr>
                <w:sz w:val="22"/>
                <w:szCs w:val="22"/>
                <w:lang w:val="ru-RU" w:eastAsia="en-US"/>
              </w:rPr>
              <w:t>Прочие</w:t>
            </w:r>
            <w:r>
              <w:rPr>
                <w:rFonts w:hint="default"/>
                <w:sz w:val="22"/>
                <w:szCs w:val="22"/>
                <w:lang w:val="ru-RU" w:eastAsia="en-US"/>
              </w:rPr>
              <w:t xml:space="preserve"> специалисты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567" w:type="dxa"/>
            <w:tcBorders>
              <w:top w:val="single" w:color="auto" w:sz="4" w:space="0"/>
              <w:left w:val="single" w:color="auto" w:sz="4" w:space="0"/>
              <w:bottom w:val="single" w:color="auto" w:sz="4" w:space="0"/>
              <w:right w:val="single" w:color="auto" w:sz="4" w:space="0"/>
            </w:tcBorders>
            <w:shd w:val="clear" w:color="auto" w:fill="auto"/>
          </w:tcPr>
          <w:p>
            <w:pPr>
              <w:pBdr>
                <w:top w:val="none" w:color="000000" w:sz="0" w:space="0"/>
                <w:left w:val="none" w:color="000000" w:sz="0" w:space="0"/>
                <w:bottom w:val="none" w:color="000000" w:sz="0" w:space="0"/>
                <w:right w:val="none" w:color="000000" w:sz="0" w:space="0"/>
              </w:pBdr>
              <w:suppressAutoHyphens/>
              <w:spacing w:line="256" w:lineRule="auto"/>
              <w:rPr>
                <w:sz w:val="22"/>
                <w:szCs w:val="22"/>
                <w:lang w:val="en-US" w:eastAsia="en-US"/>
              </w:rPr>
            </w:pPr>
            <w:r>
              <w:rPr>
                <w:sz w:val="22"/>
                <w:szCs w:val="22"/>
                <w:lang w:val="en-US" w:eastAsia="en-US"/>
              </w:rPr>
              <w:t>3.1.</w:t>
            </w:r>
          </w:p>
        </w:tc>
        <w:tc>
          <w:tcPr>
            <w:tcW w:w="1843" w:type="dxa"/>
            <w:tcBorders>
              <w:top w:val="single" w:color="auto" w:sz="4" w:space="0"/>
              <w:left w:val="single" w:color="auto" w:sz="4" w:space="0"/>
              <w:bottom w:val="single" w:color="auto" w:sz="4" w:space="0"/>
              <w:right w:val="single" w:color="auto" w:sz="4" w:space="0"/>
            </w:tcBorders>
            <w:shd w:val="clear" w:color="auto" w:fill="auto"/>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c>
          <w:tcPr>
            <w:tcW w:w="1418"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c>
          <w:tcPr>
            <w:tcW w:w="3005"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rPr>
                <w:sz w:val="22"/>
                <w:szCs w:val="22"/>
                <w:lang w:val="en-US" w:eastAsia="en-US"/>
              </w:rPr>
            </w:pPr>
          </w:p>
        </w:tc>
        <w:tc>
          <w:tcPr>
            <w:tcW w:w="2693"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c>
          <w:tcPr>
            <w:tcW w:w="3402"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c>
          <w:tcPr>
            <w:tcW w:w="2410" w:type="dxa"/>
            <w:tcBorders>
              <w:top w:val="single" w:color="auto" w:sz="4" w:space="0"/>
              <w:left w:val="single" w:color="auto" w:sz="4" w:space="0"/>
              <w:bottom w:val="single" w:color="auto" w:sz="4" w:space="0"/>
              <w:right w:val="single" w:color="auto" w:sz="4" w:space="0"/>
            </w:tcBorders>
          </w:tcPr>
          <w:p>
            <w:pPr>
              <w:pBdr>
                <w:top w:val="none" w:color="000000" w:sz="0" w:space="0"/>
                <w:left w:val="none" w:color="000000" w:sz="0" w:space="0"/>
                <w:bottom w:val="none" w:color="000000" w:sz="0" w:space="0"/>
                <w:right w:val="none" w:color="000000" w:sz="0" w:space="0"/>
              </w:pBdr>
              <w:suppressAutoHyphens/>
              <w:spacing w:line="256" w:lineRule="auto"/>
              <w:ind w:firstLine="567"/>
              <w:jc w:val="center"/>
              <w:rPr>
                <w:sz w:val="22"/>
                <w:szCs w:val="22"/>
                <w:lang w:val="en-US" w:eastAsia="en-US"/>
              </w:rPr>
            </w:pPr>
          </w:p>
        </w:tc>
      </w:tr>
    </w:tbl>
    <w:p>
      <w:pPr>
        <w:keepNext/>
        <w:keepLines/>
        <w:pBdr>
          <w:top w:val="none" w:color="000000" w:sz="0" w:space="0"/>
          <w:left w:val="none" w:color="000000" w:sz="0" w:space="0"/>
          <w:bottom w:val="none" w:color="000000" w:sz="0" w:space="0"/>
          <w:right w:val="none" w:color="000000" w:sz="0" w:space="0"/>
        </w:pBdr>
        <w:suppressAutoHyphens/>
        <w:jc w:val="both"/>
        <w:rPr>
          <w:rFonts w:eastAsia="Arial Unicode MS"/>
          <w:b/>
          <w:sz w:val="22"/>
          <w:szCs w:val="22"/>
          <w:lang w:eastAsia="zh-CN"/>
        </w:rPr>
      </w:pPr>
    </w:p>
    <w:p>
      <w:pPr>
        <w:pBdr>
          <w:top w:val="none" w:color="000000" w:sz="0" w:space="0"/>
          <w:left w:val="none" w:color="000000" w:sz="0" w:space="0"/>
          <w:bottom w:val="none" w:color="000000" w:sz="0" w:space="0"/>
          <w:right w:val="none" w:color="000000" w:sz="0" w:space="0"/>
        </w:pBdr>
        <w:suppressAutoHyphens/>
        <w:autoSpaceDE w:val="0"/>
        <w:autoSpaceDN w:val="0"/>
        <w:adjustRightInd w:val="0"/>
        <w:jc w:val="both"/>
        <w:rPr>
          <w:rFonts w:eastAsia="Arial Unicode MS"/>
          <w:i/>
          <w:iCs/>
          <w:sz w:val="22"/>
          <w:szCs w:val="22"/>
          <w:highlight w:val="yellow"/>
          <w:lang w:eastAsia="en-US"/>
        </w:rPr>
      </w:pPr>
      <w:r>
        <w:rPr>
          <w:rFonts w:eastAsia="Arial Unicode MS"/>
          <w:b/>
          <w:i/>
          <w:color w:val="000000" w:themeColor="text1"/>
          <w:sz w:val="22"/>
          <w:szCs w:val="22"/>
          <w:highlight w:val="yellow"/>
          <w:lang w:eastAsia="en-US"/>
          <w14:textFill>
            <w14:solidFill>
              <w14:schemeClr w14:val="tx1"/>
            </w14:solidFill>
          </w14:textFill>
        </w:rPr>
        <w:t xml:space="preserve">Примечание: </w:t>
      </w:r>
      <w:r>
        <w:rPr>
          <w:rFonts w:eastAsia="Arial Unicode MS"/>
          <w:i/>
          <w:iCs/>
          <w:sz w:val="22"/>
          <w:szCs w:val="22"/>
          <w:highlight w:val="yellow"/>
          <w:lang w:eastAsia="en-US"/>
        </w:rPr>
        <w:t>В подтверждение наличия предлагаемых для выполнения работ работников с профильным образованием, соответствующей квалификации, участники отбора представляют копии документов</w:t>
      </w:r>
      <w:r>
        <w:rPr>
          <w:rFonts w:eastAsia="Arial Unicode MS"/>
          <w:i/>
          <w:sz w:val="22"/>
          <w:szCs w:val="22"/>
          <w:highlight w:val="yellow"/>
          <w:lang w:eastAsia="zh-CN"/>
        </w:rPr>
        <w:t xml:space="preserve"> </w:t>
      </w:r>
      <w:r>
        <w:rPr>
          <w:rFonts w:eastAsia="Arial Unicode MS"/>
          <w:i/>
          <w:iCs/>
          <w:sz w:val="22"/>
          <w:szCs w:val="22"/>
          <w:highlight w:val="yellow"/>
          <w:lang w:eastAsia="en-US"/>
        </w:rPr>
        <w:t>об образовании, копии сертификатов о повышении квалификации заявленных специалистов, выписки из трудовой книжки или копия приказа о приеме на работу и копия трудового договора.</w:t>
      </w:r>
      <w:r>
        <w:rPr>
          <w:rFonts w:eastAsia="Arial Unicode MS"/>
          <w:i/>
          <w:sz w:val="22"/>
          <w:szCs w:val="22"/>
          <w:highlight w:val="yellow"/>
          <w:lang w:eastAsia="zh-CN"/>
        </w:rPr>
        <w:t xml:space="preserve"> </w:t>
      </w:r>
      <w:r>
        <w:rPr>
          <w:rFonts w:eastAsia="Arial Unicode MS"/>
          <w:i/>
          <w:iCs/>
          <w:sz w:val="22"/>
          <w:szCs w:val="22"/>
          <w:highlight w:val="yellow"/>
          <w:lang w:eastAsia="en-US"/>
        </w:rPr>
        <w:t>В случае, если из представленных документов, подтверждающих опыт работы специалиста (трудовая книжка, трудовой договор) наименование должности сотрудника не позволяет сделать вывод о специфике, выполняемой им работы, необходимо предоставить копию должностной инструкции.</w:t>
      </w:r>
    </w:p>
    <w:p>
      <w:pPr>
        <w:pBdr>
          <w:top w:val="none" w:color="000000" w:sz="0" w:space="0"/>
          <w:left w:val="none" w:color="000000" w:sz="0" w:space="0"/>
          <w:bottom w:val="none" w:color="000000" w:sz="0" w:space="0"/>
          <w:right w:val="none" w:color="000000" w:sz="0" w:space="0"/>
        </w:pBdr>
        <w:suppressAutoHyphens/>
        <w:autoSpaceDE w:val="0"/>
        <w:autoSpaceDN w:val="0"/>
        <w:adjustRightInd w:val="0"/>
        <w:jc w:val="both"/>
        <w:rPr>
          <w:rFonts w:eastAsia="Arial Unicode MS"/>
          <w:i/>
          <w:iCs/>
          <w:sz w:val="22"/>
          <w:szCs w:val="22"/>
          <w:lang w:eastAsia="en-US"/>
        </w:rPr>
      </w:pPr>
      <w:r>
        <w:rPr>
          <w:rFonts w:eastAsia="Arial Unicode MS"/>
          <w:i/>
          <w:iCs/>
          <w:sz w:val="22"/>
          <w:szCs w:val="22"/>
          <w:lang w:eastAsia="en-US"/>
        </w:rPr>
        <w:t xml:space="preserve">При этом не менее </w:t>
      </w:r>
      <w:r>
        <w:rPr>
          <w:rFonts w:hint="default" w:eastAsia="Arial Unicode MS"/>
          <w:i/>
          <w:iCs/>
          <w:sz w:val="22"/>
          <w:szCs w:val="22"/>
          <w:lang w:val="ru-RU" w:eastAsia="en-US"/>
        </w:rPr>
        <w:t>20</w:t>
      </w:r>
      <w:r>
        <w:rPr>
          <w:rFonts w:eastAsia="Arial Unicode MS"/>
          <w:i/>
          <w:iCs/>
          <w:sz w:val="22"/>
          <w:szCs w:val="22"/>
          <w:lang w:eastAsia="en-US"/>
        </w:rPr>
        <w:t xml:space="preserve"> человек из числа  специалистов в области разработки проектной документации должны быть включены в реестр специалистов Национального объединения изыскателей и проектировщиков (НОПРИЗ).</w:t>
      </w:r>
    </w:p>
    <w:p>
      <w:pPr>
        <w:rPr>
          <w:rFonts w:eastAsia="Arial Unicode MS"/>
          <w:i/>
          <w:iCs/>
          <w:sz w:val="22"/>
          <w:szCs w:val="22"/>
          <w:lang w:eastAsia="en-US"/>
        </w:rPr>
      </w:pPr>
      <w:r>
        <w:rPr>
          <w:rFonts w:eastAsia="Arial Unicode MS"/>
          <w:i/>
          <w:iCs/>
          <w:sz w:val="22"/>
          <w:szCs w:val="22"/>
          <w:lang w:eastAsia="en-US"/>
        </w:rPr>
        <w:br w:type="page"/>
      </w:r>
    </w:p>
    <w:p>
      <w:pPr>
        <w:pBdr>
          <w:top w:val="none" w:color="000000" w:sz="0" w:space="0"/>
          <w:left w:val="none" w:color="000000" w:sz="0" w:space="0"/>
          <w:bottom w:val="none" w:color="000000" w:sz="0" w:space="0"/>
          <w:right w:val="none" w:color="000000" w:sz="0" w:space="0"/>
        </w:pBdr>
        <w:suppressAutoHyphens/>
        <w:autoSpaceDE w:val="0"/>
        <w:autoSpaceDN w:val="0"/>
        <w:adjustRightInd w:val="0"/>
        <w:jc w:val="both"/>
        <w:rPr>
          <w:rFonts w:eastAsia="Arial Unicode MS"/>
          <w:i/>
          <w:iCs/>
          <w:sz w:val="22"/>
          <w:szCs w:val="22"/>
          <w:lang w:eastAsia="en-US"/>
        </w:rPr>
      </w:pPr>
    </w:p>
    <w:p>
      <w:pPr>
        <w:keepNext/>
        <w:suppressAutoHyphens/>
        <w:rPr>
          <w:b/>
          <w:sz w:val="22"/>
          <w:szCs w:val="22"/>
        </w:rPr>
      </w:pPr>
      <w:r>
        <w:rPr>
          <w:b/>
          <w:sz w:val="22"/>
          <w:szCs w:val="22"/>
        </w:rPr>
        <w:t>Таблица-2. Общая штатная численность персонала</w:t>
      </w:r>
    </w:p>
    <w:tbl>
      <w:tblPr>
        <w:tblStyle w:val="12"/>
        <w:tblW w:w="1105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10"/>
        <w:gridCol w:w="1873"/>
        <w:gridCol w:w="1984"/>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10" w:type="dxa"/>
            <w:vMerge w:val="restart"/>
            <w:tcBorders>
              <w:top w:val="single" w:color="auto" w:sz="4" w:space="0"/>
              <w:left w:val="single" w:color="auto" w:sz="4" w:space="0"/>
              <w:right w:val="single" w:color="auto" w:sz="4" w:space="0"/>
            </w:tcBorders>
          </w:tcPr>
          <w:p>
            <w:pPr>
              <w:pStyle w:val="365"/>
              <w:rPr>
                <w:szCs w:val="22"/>
              </w:rPr>
            </w:pPr>
          </w:p>
        </w:tc>
        <w:tc>
          <w:tcPr>
            <w:tcW w:w="5842" w:type="dxa"/>
            <w:gridSpan w:val="3"/>
            <w:tcBorders>
              <w:top w:val="single" w:color="auto" w:sz="4" w:space="0"/>
              <w:left w:val="single" w:color="auto" w:sz="4" w:space="0"/>
              <w:bottom w:val="single" w:color="auto" w:sz="4" w:space="0"/>
              <w:right w:val="single" w:color="auto" w:sz="4" w:space="0"/>
            </w:tcBorders>
          </w:tcPr>
          <w:p>
            <w:pPr>
              <w:pStyle w:val="365"/>
              <w:jc w:val="center"/>
              <w:rPr>
                <w:b/>
                <w:bCs/>
                <w:szCs w:val="22"/>
              </w:rPr>
            </w:pPr>
            <w:r>
              <w:rPr>
                <w:b/>
                <w:bCs/>
                <w:szCs w:val="22"/>
              </w:rPr>
              <w:t>Штатная численность, чел.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10" w:type="dxa"/>
            <w:vMerge w:val="continue"/>
            <w:tcBorders>
              <w:left w:val="single" w:color="auto" w:sz="4" w:space="0"/>
              <w:bottom w:val="single" w:color="auto" w:sz="4" w:space="0"/>
              <w:right w:val="single" w:color="auto" w:sz="4" w:space="0"/>
            </w:tcBorders>
          </w:tcPr>
          <w:p>
            <w:pPr>
              <w:pStyle w:val="365"/>
              <w:rPr>
                <w:szCs w:val="22"/>
              </w:rPr>
            </w:pPr>
          </w:p>
        </w:tc>
        <w:tc>
          <w:tcPr>
            <w:tcW w:w="1873" w:type="dxa"/>
            <w:tcBorders>
              <w:top w:val="single" w:color="auto" w:sz="4" w:space="0"/>
              <w:left w:val="single" w:color="auto" w:sz="4" w:space="0"/>
              <w:bottom w:val="single" w:color="auto" w:sz="4" w:space="0"/>
              <w:right w:val="single" w:color="auto" w:sz="4" w:space="0"/>
            </w:tcBorders>
          </w:tcPr>
          <w:p>
            <w:pPr>
              <w:pStyle w:val="365"/>
              <w:jc w:val="center"/>
              <w:rPr>
                <w:b/>
                <w:bCs/>
                <w:szCs w:val="22"/>
              </w:rPr>
            </w:pPr>
            <w:r>
              <w:rPr>
                <w:b/>
                <w:bCs/>
                <w:szCs w:val="22"/>
              </w:rPr>
              <w:t>20</w:t>
            </w:r>
            <w:r>
              <w:rPr>
                <w:rFonts w:hint="default"/>
                <w:b/>
                <w:bCs/>
                <w:szCs w:val="22"/>
                <w:lang w:val="ru-RU"/>
              </w:rPr>
              <w:t>20</w:t>
            </w:r>
            <w:r>
              <w:rPr>
                <w:b/>
                <w:bCs/>
                <w:szCs w:val="22"/>
              </w:rPr>
              <w:t xml:space="preserve"> год</w:t>
            </w:r>
          </w:p>
        </w:tc>
        <w:tc>
          <w:tcPr>
            <w:tcW w:w="1984" w:type="dxa"/>
            <w:tcBorders>
              <w:top w:val="single" w:color="auto" w:sz="4" w:space="0"/>
              <w:left w:val="single" w:color="auto" w:sz="4" w:space="0"/>
              <w:bottom w:val="single" w:color="auto" w:sz="4" w:space="0"/>
              <w:right w:val="single" w:color="auto" w:sz="4" w:space="0"/>
            </w:tcBorders>
          </w:tcPr>
          <w:p>
            <w:pPr>
              <w:pStyle w:val="365"/>
              <w:jc w:val="center"/>
              <w:rPr>
                <w:b/>
                <w:bCs/>
                <w:szCs w:val="22"/>
              </w:rPr>
            </w:pPr>
            <w:r>
              <w:rPr>
                <w:b/>
                <w:bCs/>
                <w:szCs w:val="22"/>
              </w:rPr>
              <w:t>202</w:t>
            </w:r>
            <w:r>
              <w:rPr>
                <w:rFonts w:hint="default"/>
                <w:b/>
                <w:bCs/>
                <w:szCs w:val="22"/>
                <w:lang w:val="ru-RU"/>
              </w:rPr>
              <w:t>1</w:t>
            </w:r>
            <w:r>
              <w:rPr>
                <w:b/>
                <w:bCs/>
                <w:szCs w:val="22"/>
              </w:rPr>
              <w:t xml:space="preserve"> год</w:t>
            </w:r>
          </w:p>
        </w:tc>
        <w:tc>
          <w:tcPr>
            <w:tcW w:w="1985" w:type="dxa"/>
            <w:tcBorders>
              <w:top w:val="single" w:color="auto" w:sz="4" w:space="0"/>
              <w:left w:val="single" w:color="auto" w:sz="4" w:space="0"/>
              <w:bottom w:val="single" w:color="auto" w:sz="4" w:space="0"/>
              <w:right w:val="single" w:color="auto" w:sz="4" w:space="0"/>
            </w:tcBorders>
          </w:tcPr>
          <w:p>
            <w:pPr>
              <w:pStyle w:val="365"/>
              <w:jc w:val="center"/>
              <w:rPr>
                <w:b/>
                <w:bCs/>
                <w:szCs w:val="22"/>
              </w:rPr>
            </w:pPr>
            <w:r>
              <w:rPr>
                <w:b/>
                <w:bCs/>
                <w:szCs w:val="22"/>
              </w:rPr>
              <w:t>202</w:t>
            </w:r>
            <w:r>
              <w:rPr>
                <w:rFonts w:hint="default"/>
                <w:b/>
                <w:bCs/>
                <w:szCs w:val="22"/>
                <w:lang w:val="ru-RU"/>
              </w:rPr>
              <w:t>2</w:t>
            </w:r>
            <w:r>
              <w:rPr>
                <w:b/>
                <w:bCs/>
                <w:szCs w:val="22"/>
              </w:rPr>
              <w:t xml:space="preserve">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210" w:type="dxa"/>
            <w:tcBorders>
              <w:top w:val="single" w:color="auto" w:sz="4" w:space="0"/>
              <w:left w:val="single" w:color="auto" w:sz="4" w:space="0"/>
              <w:bottom w:val="single" w:color="auto" w:sz="4" w:space="0"/>
              <w:right w:val="single" w:color="auto" w:sz="4" w:space="0"/>
            </w:tcBorders>
          </w:tcPr>
          <w:p>
            <w:pPr>
              <w:pStyle w:val="365"/>
              <w:rPr>
                <w:szCs w:val="22"/>
              </w:rPr>
            </w:pPr>
            <w:r>
              <w:rPr>
                <w:szCs w:val="22"/>
              </w:rPr>
              <w:t>Группа специалистов</w:t>
            </w:r>
          </w:p>
        </w:tc>
        <w:tc>
          <w:tcPr>
            <w:tcW w:w="1873" w:type="dxa"/>
            <w:tcBorders>
              <w:top w:val="single" w:color="auto" w:sz="4" w:space="0"/>
              <w:left w:val="single" w:color="auto" w:sz="4" w:space="0"/>
              <w:bottom w:val="single" w:color="auto" w:sz="4" w:space="0"/>
              <w:right w:val="single" w:color="auto" w:sz="4" w:space="0"/>
            </w:tcBorders>
          </w:tcPr>
          <w:p>
            <w:pPr>
              <w:pStyle w:val="365"/>
              <w:rPr>
                <w:szCs w:val="22"/>
              </w:rPr>
            </w:pPr>
          </w:p>
        </w:tc>
        <w:tc>
          <w:tcPr>
            <w:tcW w:w="1984" w:type="dxa"/>
            <w:tcBorders>
              <w:top w:val="single" w:color="auto" w:sz="4" w:space="0"/>
              <w:left w:val="single" w:color="auto" w:sz="4" w:space="0"/>
              <w:bottom w:val="single" w:color="auto" w:sz="4" w:space="0"/>
              <w:right w:val="single" w:color="auto" w:sz="4" w:space="0"/>
            </w:tcBorders>
          </w:tcPr>
          <w:p>
            <w:pPr>
              <w:pStyle w:val="365"/>
              <w:rPr>
                <w:szCs w:val="22"/>
              </w:rPr>
            </w:pPr>
          </w:p>
        </w:tc>
        <w:tc>
          <w:tcPr>
            <w:tcW w:w="1985" w:type="dxa"/>
            <w:tcBorders>
              <w:top w:val="single" w:color="auto" w:sz="4" w:space="0"/>
              <w:left w:val="single" w:color="auto" w:sz="4" w:space="0"/>
              <w:bottom w:val="single" w:color="auto" w:sz="4" w:space="0"/>
              <w:right w:val="single" w:color="auto" w:sz="4" w:space="0"/>
            </w:tcBorders>
          </w:tcPr>
          <w:p>
            <w:pPr>
              <w:pStyle w:val="365"/>
              <w:rPr>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10" w:type="dxa"/>
            <w:tcBorders>
              <w:top w:val="single" w:color="auto" w:sz="4" w:space="0"/>
              <w:left w:val="single" w:color="auto" w:sz="4" w:space="0"/>
              <w:bottom w:val="single" w:color="auto" w:sz="4" w:space="0"/>
              <w:right w:val="single" w:color="auto" w:sz="4" w:space="0"/>
            </w:tcBorders>
          </w:tcPr>
          <w:p>
            <w:pPr>
              <w:pStyle w:val="130"/>
              <w:rPr>
                <w:sz w:val="22"/>
                <w:szCs w:val="22"/>
              </w:rPr>
            </w:pPr>
            <w:r>
              <w:rPr>
                <w:sz w:val="22"/>
                <w:szCs w:val="22"/>
              </w:rPr>
              <w:t>Руководящий персонал</w:t>
            </w:r>
          </w:p>
        </w:tc>
        <w:tc>
          <w:tcPr>
            <w:tcW w:w="1873" w:type="dxa"/>
            <w:tcBorders>
              <w:top w:val="single" w:color="auto" w:sz="4" w:space="0"/>
              <w:left w:val="single" w:color="auto" w:sz="4" w:space="0"/>
              <w:bottom w:val="single" w:color="auto" w:sz="4" w:space="0"/>
              <w:right w:val="single" w:color="auto" w:sz="4" w:space="0"/>
            </w:tcBorders>
          </w:tcPr>
          <w:p>
            <w:pPr>
              <w:pStyle w:val="130"/>
              <w:rPr>
                <w:sz w:val="22"/>
                <w:szCs w:val="22"/>
              </w:rPr>
            </w:pPr>
          </w:p>
        </w:tc>
        <w:tc>
          <w:tcPr>
            <w:tcW w:w="1984" w:type="dxa"/>
            <w:tcBorders>
              <w:top w:val="single" w:color="auto" w:sz="4" w:space="0"/>
              <w:left w:val="single" w:color="auto" w:sz="4" w:space="0"/>
              <w:bottom w:val="single" w:color="auto" w:sz="4" w:space="0"/>
              <w:right w:val="single" w:color="auto" w:sz="4" w:space="0"/>
            </w:tcBorders>
          </w:tcPr>
          <w:p>
            <w:pPr>
              <w:pStyle w:val="130"/>
              <w:rPr>
                <w:sz w:val="22"/>
                <w:szCs w:val="22"/>
              </w:rPr>
            </w:pPr>
          </w:p>
        </w:tc>
        <w:tc>
          <w:tcPr>
            <w:tcW w:w="1985" w:type="dxa"/>
            <w:tcBorders>
              <w:top w:val="single" w:color="auto" w:sz="4" w:space="0"/>
              <w:left w:val="single" w:color="auto" w:sz="4" w:space="0"/>
              <w:bottom w:val="single" w:color="auto" w:sz="4" w:space="0"/>
              <w:right w:val="single" w:color="auto" w:sz="4" w:space="0"/>
            </w:tcBorders>
          </w:tcPr>
          <w:p>
            <w:pPr>
              <w:pStyle w:val="130"/>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10" w:type="dxa"/>
            <w:tcBorders>
              <w:top w:val="single" w:color="auto" w:sz="4" w:space="0"/>
              <w:left w:val="single" w:color="auto" w:sz="4" w:space="0"/>
              <w:bottom w:val="single" w:color="auto" w:sz="4" w:space="0"/>
              <w:right w:val="single" w:color="auto" w:sz="4" w:space="0"/>
            </w:tcBorders>
          </w:tcPr>
          <w:p>
            <w:pPr>
              <w:pStyle w:val="130"/>
              <w:rPr>
                <w:sz w:val="22"/>
                <w:szCs w:val="22"/>
              </w:rPr>
            </w:pPr>
            <w:r>
              <w:rPr>
                <w:sz w:val="22"/>
                <w:szCs w:val="22"/>
              </w:rPr>
              <w:t>Инженерно-технический персонал</w:t>
            </w:r>
          </w:p>
        </w:tc>
        <w:tc>
          <w:tcPr>
            <w:tcW w:w="1873" w:type="dxa"/>
            <w:tcBorders>
              <w:top w:val="single" w:color="auto" w:sz="4" w:space="0"/>
              <w:left w:val="single" w:color="auto" w:sz="4" w:space="0"/>
              <w:bottom w:val="single" w:color="auto" w:sz="4" w:space="0"/>
              <w:right w:val="single" w:color="auto" w:sz="4" w:space="0"/>
            </w:tcBorders>
          </w:tcPr>
          <w:p>
            <w:pPr>
              <w:pStyle w:val="130"/>
              <w:rPr>
                <w:sz w:val="22"/>
                <w:szCs w:val="22"/>
              </w:rPr>
            </w:pPr>
          </w:p>
        </w:tc>
        <w:tc>
          <w:tcPr>
            <w:tcW w:w="1984" w:type="dxa"/>
            <w:tcBorders>
              <w:top w:val="single" w:color="auto" w:sz="4" w:space="0"/>
              <w:left w:val="single" w:color="auto" w:sz="4" w:space="0"/>
              <w:bottom w:val="single" w:color="auto" w:sz="4" w:space="0"/>
              <w:right w:val="single" w:color="auto" w:sz="4" w:space="0"/>
            </w:tcBorders>
          </w:tcPr>
          <w:p>
            <w:pPr>
              <w:pStyle w:val="130"/>
              <w:rPr>
                <w:sz w:val="22"/>
                <w:szCs w:val="22"/>
              </w:rPr>
            </w:pPr>
          </w:p>
        </w:tc>
        <w:tc>
          <w:tcPr>
            <w:tcW w:w="1985" w:type="dxa"/>
            <w:tcBorders>
              <w:top w:val="single" w:color="auto" w:sz="4" w:space="0"/>
              <w:left w:val="single" w:color="auto" w:sz="4" w:space="0"/>
              <w:bottom w:val="single" w:color="auto" w:sz="4" w:space="0"/>
              <w:right w:val="single" w:color="auto" w:sz="4" w:space="0"/>
            </w:tcBorders>
          </w:tcPr>
          <w:p>
            <w:pPr>
              <w:pStyle w:val="130"/>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210" w:type="dxa"/>
            <w:tcBorders>
              <w:top w:val="single" w:color="auto" w:sz="4" w:space="0"/>
              <w:left w:val="single" w:color="auto" w:sz="4" w:space="0"/>
              <w:bottom w:val="single" w:color="auto" w:sz="4" w:space="0"/>
              <w:right w:val="single" w:color="auto" w:sz="4" w:space="0"/>
            </w:tcBorders>
          </w:tcPr>
          <w:p>
            <w:pPr>
              <w:pStyle w:val="130"/>
              <w:rPr>
                <w:sz w:val="22"/>
                <w:szCs w:val="22"/>
              </w:rPr>
            </w:pPr>
            <w:r>
              <w:rPr>
                <w:sz w:val="22"/>
                <w:szCs w:val="22"/>
              </w:rPr>
              <w:t>Рабочие и вспомогательный персонал</w:t>
            </w:r>
          </w:p>
        </w:tc>
        <w:tc>
          <w:tcPr>
            <w:tcW w:w="1873" w:type="dxa"/>
            <w:tcBorders>
              <w:top w:val="single" w:color="auto" w:sz="4" w:space="0"/>
              <w:left w:val="single" w:color="auto" w:sz="4" w:space="0"/>
              <w:bottom w:val="single" w:color="auto" w:sz="4" w:space="0"/>
              <w:right w:val="single" w:color="auto" w:sz="4" w:space="0"/>
            </w:tcBorders>
          </w:tcPr>
          <w:p>
            <w:pPr>
              <w:pStyle w:val="130"/>
              <w:rPr>
                <w:sz w:val="22"/>
                <w:szCs w:val="22"/>
              </w:rPr>
            </w:pPr>
          </w:p>
        </w:tc>
        <w:tc>
          <w:tcPr>
            <w:tcW w:w="1984" w:type="dxa"/>
            <w:tcBorders>
              <w:top w:val="single" w:color="auto" w:sz="4" w:space="0"/>
              <w:left w:val="single" w:color="auto" w:sz="4" w:space="0"/>
              <w:bottom w:val="single" w:color="auto" w:sz="4" w:space="0"/>
              <w:right w:val="single" w:color="auto" w:sz="4" w:space="0"/>
            </w:tcBorders>
          </w:tcPr>
          <w:p>
            <w:pPr>
              <w:pStyle w:val="130"/>
              <w:rPr>
                <w:sz w:val="22"/>
                <w:szCs w:val="22"/>
              </w:rPr>
            </w:pPr>
          </w:p>
        </w:tc>
        <w:tc>
          <w:tcPr>
            <w:tcW w:w="1985" w:type="dxa"/>
            <w:tcBorders>
              <w:top w:val="single" w:color="auto" w:sz="4" w:space="0"/>
              <w:left w:val="single" w:color="auto" w:sz="4" w:space="0"/>
              <w:bottom w:val="single" w:color="auto" w:sz="4" w:space="0"/>
              <w:right w:val="single" w:color="auto" w:sz="4" w:space="0"/>
            </w:tcBorders>
          </w:tcPr>
          <w:p>
            <w:pPr>
              <w:pStyle w:val="130"/>
              <w:rPr>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10" w:type="dxa"/>
            <w:tcBorders>
              <w:top w:val="single" w:color="auto" w:sz="4" w:space="0"/>
              <w:left w:val="single" w:color="auto" w:sz="4" w:space="0"/>
              <w:bottom w:val="single" w:color="auto" w:sz="4" w:space="0"/>
              <w:right w:val="single" w:color="auto" w:sz="4" w:space="0"/>
            </w:tcBorders>
          </w:tcPr>
          <w:p>
            <w:pPr>
              <w:pStyle w:val="130"/>
              <w:rPr>
                <w:b/>
                <w:sz w:val="22"/>
                <w:szCs w:val="22"/>
              </w:rPr>
            </w:pPr>
            <w:r>
              <w:rPr>
                <w:b/>
                <w:sz w:val="22"/>
                <w:szCs w:val="22"/>
              </w:rPr>
              <w:t>Итого:</w:t>
            </w:r>
          </w:p>
        </w:tc>
        <w:tc>
          <w:tcPr>
            <w:tcW w:w="1873" w:type="dxa"/>
            <w:tcBorders>
              <w:top w:val="single" w:color="auto" w:sz="4" w:space="0"/>
              <w:left w:val="single" w:color="auto" w:sz="4" w:space="0"/>
              <w:bottom w:val="single" w:color="auto" w:sz="4" w:space="0"/>
              <w:right w:val="single" w:color="auto" w:sz="4" w:space="0"/>
            </w:tcBorders>
          </w:tcPr>
          <w:p>
            <w:pPr>
              <w:pStyle w:val="130"/>
              <w:rPr>
                <w:sz w:val="22"/>
                <w:szCs w:val="22"/>
              </w:rPr>
            </w:pPr>
          </w:p>
        </w:tc>
        <w:tc>
          <w:tcPr>
            <w:tcW w:w="1984" w:type="dxa"/>
            <w:tcBorders>
              <w:top w:val="single" w:color="auto" w:sz="4" w:space="0"/>
              <w:left w:val="single" w:color="auto" w:sz="4" w:space="0"/>
              <w:bottom w:val="single" w:color="auto" w:sz="4" w:space="0"/>
              <w:right w:val="single" w:color="auto" w:sz="4" w:space="0"/>
            </w:tcBorders>
          </w:tcPr>
          <w:p>
            <w:pPr>
              <w:pStyle w:val="130"/>
              <w:rPr>
                <w:sz w:val="22"/>
                <w:szCs w:val="22"/>
              </w:rPr>
            </w:pPr>
          </w:p>
        </w:tc>
        <w:tc>
          <w:tcPr>
            <w:tcW w:w="1985" w:type="dxa"/>
            <w:tcBorders>
              <w:top w:val="single" w:color="auto" w:sz="4" w:space="0"/>
              <w:left w:val="single" w:color="auto" w:sz="4" w:space="0"/>
              <w:bottom w:val="single" w:color="auto" w:sz="4" w:space="0"/>
              <w:right w:val="single" w:color="auto" w:sz="4" w:space="0"/>
            </w:tcBorders>
          </w:tcPr>
          <w:p>
            <w:pPr>
              <w:pStyle w:val="130"/>
              <w:rPr>
                <w:sz w:val="22"/>
                <w:szCs w:val="22"/>
              </w:rPr>
            </w:pPr>
          </w:p>
        </w:tc>
      </w:tr>
    </w:tbl>
    <w:p>
      <w:pPr>
        <w:pBdr>
          <w:top w:val="none" w:color="000000" w:sz="0" w:space="0"/>
          <w:left w:val="none" w:color="000000" w:sz="0" w:space="0"/>
          <w:bottom w:val="none" w:color="000000" w:sz="0" w:space="0"/>
          <w:right w:val="none" w:color="000000" w:sz="0" w:space="0"/>
        </w:pBdr>
        <w:suppressAutoHyphens/>
        <w:autoSpaceDE w:val="0"/>
        <w:autoSpaceDN w:val="0"/>
        <w:adjustRightInd w:val="0"/>
        <w:jc w:val="both"/>
        <w:rPr>
          <w:rFonts w:eastAsia="Arial Unicode MS"/>
          <w:i/>
          <w:iCs/>
          <w:sz w:val="22"/>
          <w:szCs w:val="22"/>
          <w:lang w:eastAsia="en-US"/>
        </w:rPr>
      </w:pPr>
    </w:p>
    <w:p>
      <w:pPr>
        <w:pBdr>
          <w:top w:val="none" w:color="000000" w:sz="0" w:space="0"/>
          <w:left w:val="none" w:color="000000" w:sz="0" w:space="0"/>
          <w:bottom w:val="none" w:color="000000" w:sz="0" w:space="0"/>
          <w:right w:val="none" w:color="000000" w:sz="0" w:space="0"/>
        </w:pBdr>
        <w:suppressAutoHyphens/>
        <w:autoSpaceDE w:val="0"/>
        <w:autoSpaceDN w:val="0"/>
        <w:adjustRightInd w:val="0"/>
        <w:jc w:val="both"/>
        <w:rPr>
          <w:rFonts w:eastAsia="Arial Unicode MS"/>
          <w:i/>
          <w:iCs/>
          <w:sz w:val="22"/>
          <w:szCs w:val="22"/>
          <w:lang w:eastAsia="en-US"/>
        </w:rPr>
      </w:pPr>
      <w:r>
        <w:rPr>
          <w:rFonts w:eastAsia="Arial Unicode MS"/>
          <w:b/>
          <w:i/>
          <w:color w:val="000000" w:themeColor="text1"/>
          <w:sz w:val="22"/>
          <w:szCs w:val="22"/>
          <w:highlight w:val="yellow"/>
          <w:lang w:eastAsia="en-US"/>
          <w14:textFill>
            <w14:solidFill>
              <w14:schemeClr w14:val="tx1"/>
            </w14:solidFill>
          </w14:textFill>
        </w:rPr>
        <w:t xml:space="preserve">Примечание: </w:t>
      </w:r>
      <w:r>
        <w:rPr>
          <w:rFonts w:eastAsia="Arial Unicode MS"/>
          <w:i/>
          <w:iCs/>
          <w:sz w:val="22"/>
          <w:szCs w:val="22"/>
          <w:highlight w:val="yellow"/>
          <w:lang w:eastAsia="en-US"/>
        </w:rPr>
        <w:t xml:space="preserve">В подтверждение штатной численности, участники отбора представляют копии документов  по форме, утвержденной Приказом ФНС РФ от 29.03.2007 № ММ-3-25/174@  </w:t>
      </w:r>
      <w:r>
        <w:rPr>
          <w:rFonts w:eastAsia="Arial Unicode MS"/>
          <w:b/>
          <w:i/>
          <w:iCs/>
          <w:sz w:val="22"/>
          <w:szCs w:val="22"/>
          <w:highlight w:val="yellow"/>
          <w:lang w:eastAsia="en-US"/>
        </w:rPr>
        <w:t>и/или</w:t>
      </w:r>
      <w:r>
        <w:rPr>
          <w:rFonts w:eastAsia="Arial Unicode MS"/>
          <w:i/>
          <w:iCs/>
          <w:sz w:val="22"/>
          <w:szCs w:val="22"/>
          <w:highlight w:val="yellow"/>
          <w:lang w:eastAsia="en-US"/>
        </w:rPr>
        <w:t xml:space="preserve"> по форме, утвержденной Приказом ФНС России от 06.10.2021 N ЕД-7-11/875@. Сведения за 2021 год предоставляются по форме, утвержденной Приказом ФНС России от 06.10.2021 N ЕД-7-11/875@ на последнюю отчетную дату.</w:t>
      </w:r>
    </w:p>
    <w:p>
      <w:pPr>
        <w:pBdr>
          <w:top w:val="none" w:color="000000" w:sz="0" w:space="0"/>
          <w:left w:val="none" w:color="000000" w:sz="0" w:space="0"/>
          <w:bottom w:val="none" w:color="000000" w:sz="0" w:space="0"/>
          <w:right w:val="none" w:color="000000" w:sz="0" w:space="0"/>
        </w:pBdr>
        <w:suppressAutoHyphens/>
        <w:autoSpaceDE w:val="0"/>
        <w:autoSpaceDN w:val="0"/>
        <w:adjustRightInd w:val="0"/>
        <w:jc w:val="both"/>
        <w:rPr>
          <w:rFonts w:eastAsia="Arial Unicode MS"/>
          <w:i/>
          <w:iCs/>
          <w:sz w:val="22"/>
          <w:szCs w:val="22"/>
          <w:lang w:eastAsia="en-US"/>
        </w:rPr>
      </w:pPr>
    </w:p>
    <w:p>
      <w:pPr>
        <w:keepNext/>
        <w:keepLines/>
        <w:pBdr>
          <w:top w:val="none" w:color="000000" w:sz="0" w:space="0"/>
          <w:left w:val="none" w:color="000000" w:sz="0" w:space="0"/>
          <w:bottom w:val="none" w:color="000000" w:sz="0" w:space="0"/>
          <w:right w:val="none" w:color="000000" w:sz="0" w:space="0"/>
        </w:pBdr>
        <w:suppressAutoHyphens/>
        <w:jc w:val="both"/>
        <w:rPr>
          <w:rFonts w:eastAsia="Arial Unicode MS"/>
          <w:b/>
          <w:sz w:val="22"/>
          <w:szCs w:val="22"/>
          <w:lang w:eastAsia="zh-CN"/>
        </w:rPr>
      </w:pPr>
    </w:p>
    <w:p>
      <w:pPr>
        <w:keepNext/>
        <w:keepLines/>
        <w:pBdr>
          <w:top w:val="none" w:color="000000" w:sz="0" w:space="0"/>
          <w:left w:val="none" w:color="000000" w:sz="0" w:space="0"/>
          <w:bottom w:val="none" w:color="000000" w:sz="0" w:space="0"/>
          <w:right w:val="none" w:color="000000" w:sz="0" w:space="0"/>
        </w:pBdr>
        <w:suppressAutoHyphens/>
        <w:jc w:val="both"/>
        <w:rPr>
          <w:rFonts w:eastAsia="Arial Unicode MS"/>
          <w:sz w:val="22"/>
          <w:szCs w:val="22"/>
          <w:lang w:eastAsia="zh-CN"/>
        </w:rPr>
      </w:pPr>
      <w:r>
        <w:rPr>
          <w:rFonts w:eastAsia="Arial Unicode MS"/>
          <w:b/>
          <w:sz w:val="22"/>
          <w:szCs w:val="22"/>
          <w:lang w:eastAsia="zh-CN"/>
        </w:rPr>
        <w:t>________________________</w:t>
      </w:r>
      <w:r>
        <w:rPr>
          <w:rFonts w:eastAsia="Arial Unicode MS"/>
          <w:sz w:val="22"/>
          <w:szCs w:val="22"/>
          <w:lang w:eastAsia="zh-CN"/>
        </w:rPr>
        <w:t>____</w:t>
      </w:r>
      <w:r>
        <w:rPr>
          <w:rFonts w:eastAsia="Arial Unicode MS"/>
          <w:b/>
          <w:sz w:val="22"/>
          <w:szCs w:val="22"/>
          <w:lang w:eastAsia="zh-CN"/>
        </w:rPr>
        <w:t xml:space="preserve">                                        ______________          </w:t>
      </w:r>
      <w:r>
        <w:rPr>
          <w:rFonts w:eastAsia="Arial Unicode MS"/>
          <w:b/>
          <w:sz w:val="22"/>
          <w:szCs w:val="22"/>
          <w:lang w:eastAsia="zh-CN"/>
        </w:rPr>
        <w:tab/>
      </w:r>
      <w:r>
        <w:rPr>
          <w:rFonts w:eastAsia="Arial Unicode MS"/>
          <w:b/>
          <w:sz w:val="22"/>
          <w:szCs w:val="22"/>
          <w:lang w:eastAsia="zh-CN"/>
        </w:rPr>
        <w:t xml:space="preserve"> ________________</w:t>
      </w:r>
    </w:p>
    <w:p>
      <w:pPr>
        <w:keepNext/>
        <w:keepLines/>
        <w:pBdr>
          <w:top w:val="none" w:color="000000" w:sz="0" w:space="0"/>
          <w:left w:val="none" w:color="000000" w:sz="0" w:space="0"/>
          <w:bottom w:val="none" w:color="000000" w:sz="0" w:space="0"/>
          <w:right w:val="none" w:color="000000" w:sz="0" w:space="0"/>
        </w:pBdr>
        <w:suppressAutoHyphens/>
        <w:rPr>
          <w:rFonts w:eastAsia="Arial Unicode MS"/>
          <w:i/>
          <w:sz w:val="22"/>
          <w:szCs w:val="22"/>
          <w:lang w:eastAsia="zh-CN"/>
        </w:rPr>
      </w:pPr>
      <w:r>
        <w:rPr>
          <w:rFonts w:eastAsia="Arial Unicode MS"/>
          <w:i/>
          <w:sz w:val="22"/>
          <w:szCs w:val="22"/>
          <w:lang w:eastAsia="zh-CN"/>
        </w:rPr>
        <w:t xml:space="preserve">(должность представителя участника)                          (подпись)                          (расшифровка подписи)              </w:t>
      </w:r>
    </w:p>
    <w:p>
      <w:pPr>
        <w:keepNext/>
        <w:keepLines/>
        <w:pBdr>
          <w:top w:val="none" w:color="000000" w:sz="0" w:space="0"/>
          <w:left w:val="none" w:color="000000" w:sz="0" w:space="0"/>
          <w:bottom w:val="none" w:color="000000" w:sz="0" w:space="0"/>
          <w:right w:val="none" w:color="000000" w:sz="0" w:space="0"/>
        </w:pBdr>
        <w:suppressAutoHyphens/>
        <w:jc w:val="both"/>
        <w:rPr>
          <w:rFonts w:eastAsia="Arial Unicode MS"/>
          <w:sz w:val="22"/>
          <w:szCs w:val="22"/>
          <w:lang w:eastAsia="zh-CN"/>
        </w:rPr>
      </w:pPr>
      <w:r>
        <w:rPr>
          <w:rFonts w:eastAsia="Arial Unicode MS"/>
          <w:sz w:val="22"/>
          <w:szCs w:val="22"/>
          <w:lang w:eastAsia="zh-CN"/>
        </w:rPr>
        <w:t xml:space="preserve">                                                                                                  </w:t>
      </w:r>
    </w:p>
    <w:p>
      <w:pPr>
        <w:keepNext/>
        <w:keepLines/>
        <w:pBdr>
          <w:top w:val="none" w:color="000000" w:sz="0" w:space="0"/>
          <w:left w:val="none" w:color="000000" w:sz="0" w:space="0"/>
          <w:bottom w:val="none" w:color="000000" w:sz="0" w:space="0"/>
          <w:right w:val="none" w:color="000000" w:sz="0" w:space="0"/>
        </w:pBdr>
        <w:suppressAutoHyphens/>
        <w:jc w:val="both"/>
        <w:rPr>
          <w:rFonts w:eastAsia="Arial Unicode MS"/>
          <w:sz w:val="22"/>
          <w:szCs w:val="22"/>
          <w:lang w:eastAsia="zh-CN"/>
        </w:rPr>
      </w:pPr>
      <w:r>
        <w:rPr>
          <w:rFonts w:eastAsia="Arial Unicode MS"/>
          <w:sz w:val="22"/>
          <w:szCs w:val="22"/>
          <w:lang w:eastAsia="zh-CN"/>
        </w:rPr>
        <w:t xml:space="preserve">  М.П.</w:t>
      </w:r>
    </w:p>
    <w:p>
      <w:pPr>
        <w:pBdr>
          <w:top w:val="none" w:color="000000" w:sz="0" w:space="0"/>
          <w:left w:val="none" w:color="000000" w:sz="0" w:space="0"/>
          <w:bottom w:val="none" w:color="000000" w:sz="0" w:space="0"/>
          <w:right w:val="none" w:color="000000" w:sz="0" w:space="0"/>
        </w:pBdr>
        <w:suppressAutoHyphens/>
        <w:autoSpaceDE w:val="0"/>
        <w:autoSpaceDN w:val="0"/>
        <w:adjustRightInd w:val="0"/>
        <w:jc w:val="both"/>
        <w:rPr>
          <w:rFonts w:eastAsia="Arial Unicode MS"/>
          <w:i/>
          <w:iCs/>
          <w:sz w:val="22"/>
          <w:szCs w:val="22"/>
          <w:lang w:eastAsia="en-US"/>
        </w:rPr>
      </w:pPr>
    </w:p>
    <w:p>
      <w:pPr>
        <w:pBdr>
          <w:top w:val="none" w:color="000000" w:sz="0" w:space="0"/>
          <w:left w:val="none" w:color="000000" w:sz="0" w:space="0"/>
          <w:bottom w:val="none" w:color="000000" w:sz="0" w:space="0"/>
          <w:right w:val="none" w:color="000000" w:sz="0" w:space="0"/>
        </w:pBdr>
        <w:suppressAutoHyphens/>
        <w:autoSpaceDE w:val="0"/>
        <w:autoSpaceDN w:val="0"/>
        <w:adjustRightInd w:val="0"/>
        <w:jc w:val="both"/>
        <w:rPr>
          <w:rFonts w:eastAsia="Arial Unicode MS"/>
          <w:i/>
          <w:iCs/>
          <w:sz w:val="22"/>
          <w:szCs w:val="22"/>
          <w:lang w:eastAsia="en-US"/>
        </w:rPr>
      </w:pPr>
    </w:p>
    <w:p>
      <w:pPr>
        <w:pBdr>
          <w:top w:val="none" w:color="000000" w:sz="0" w:space="0"/>
          <w:left w:val="none" w:color="000000" w:sz="0" w:space="0"/>
          <w:bottom w:val="none" w:color="000000" w:sz="0" w:space="0"/>
          <w:right w:val="none" w:color="000000" w:sz="0" w:space="0"/>
        </w:pBdr>
        <w:suppressAutoHyphens/>
        <w:autoSpaceDE w:val="0"/>
        <w:autoSpaceDN w:val="0"/>
        <w:adjustRightInd w:val="0"/>
        <w:jc w:val="both"/>
        <w:rPr>
          <w:rFonts w:eastAsia="Arial Unicode MS"/>
          <w:sz w:val="22"/>
          <w:szCs w:val="22"/>
          <w:lang w:eastAsia="zh-CN"/>
        </w:rPr>
        <w:sectPr>
          <w:pgSz w:w="16838" w:h="11906" w:orient="landscape"/>
          <w:pgMar w:top="1276" w:right="567" w:bottom="709" w:left="851" w:header="425" w:footer="301" w:gutter="0"/>
          <w:pgNumType w:fmt="decimal"/>
          <w:cols w:space="708" w:num="1"/>
          <w:titlePg/>
          <w:docGrid w:linePitch="360" w:charSpace="0"/>
        </w:sectPr>
      </w:pPr>
    </w:p>
    <w:p>
      <w:pPr>
        <w:tabs>
          <w:tab w:val="left" w:pos="284"/>
          <w:tab w:val="left" w:pos="567"/>
          <w:tab w:val="left" w:pos="709"/>
          <w:tab w:val="right" w:leader="dot" w:pos="9356"/>
        </w:tabs>
        <w:ind w:left="0" w:leftChars="0" w:firstLine="0" w:firstLineChars="0"/>
        <w:jc w:val="center"/>
        <w:rPr>
          <w:b/>
          <w:sz w:val="24"/>
          <w:szCs w:val="24"/>
        </w:rPr>
      </w:pPr>
      <w:r>
        <w:rPr>
          <w:rFonts w:hint="default"/>
          <w:b/>
          <w:sz w:val="24"/>
          <w:szCs w:val="24"/>
        </w:rPr>
        <w:t>7.4</w:t>
      </w:r>
      <w:r>
        <w:rPr>
          <w:rFonts w:hint="default"/>
          <w:b/>
          <w:sz w:val="24"/>
          <w:szCs w:val="24"/>
          <w:lang w:val="ru-RU"/>
        </w:rPr>
        <w:t xml:space="preserve">.1. </w:t>
      </w:r>
      <w:r>
        <w:rPr>
          <w:rFonts w:hint="default"/>
          <w:b/>
          <w:sz w:val="24"/>
          <w:szCs w:val="24"/>
        </w:rPr>
        <w:t xml:space="preserve"> Форма «</w:t>
      </w:r>
      <w:r>
        <w:rPr>
          <w:b/>
          <w:sz w:val="24"/>
          <w:szCs w:val="24"/>
        </w:rPr>
        <w:t>Письмо о передаче персональных данных сотрудников</w:t>
      </w:r>
      <w:r>
        <w:rPr>
          <w:rFonts w:hint="default"/>
          <w:b/>
          <w:sz w:val="24"/>
          <w:szCs w:val="24"/>
        </w:rPr>
        <w:t>»</w:t>
      </w:r>
    </w:p>
    <w:p>
      <w:pPr>
        <w:tabs>
          <w:tab w:val="left" w:pos="284"/>
          <w:tab w:val="left" w:pos="567"/>
          <w:tab w:val="left" w:pos="709"/>
          <w:tab w:val="right" w:leader="dot" w:pos="9356"/>
        </w:tabs>
        <w:ind w:firstLine="567"/>
        <w:jc w:val="center"/>
        <w:rPr>
          <w:b/>
          <w:sz w:val="28"/>
          <w:szCs w:val="28"/>
        </w:rPr>
      </w:pPr>
    </w:p>
    <w:p>
      <w:pPr>
        <w:tabs>
          <w:tab w:val="left" w:pos="284"/>
          <w:tab w:val="left" w:pos="567"/>
          <w:tab w:val="left" w:pos="709"/>
          <w:tab w:val="right" w:leader="dot" w:pos="9356"/>
        </w:tabs>
        <w:ind w:firstLine="567"/>
        <w:jc w:val="center"/>
        <w:rPr>
          <w:b/>
          <w:sz w:val="24"/>
          <w:szCs w:val="24"/>
        </w:rPr>
      </w:pPr>
      <w:r>
        <w:rPr>
          <w:b/>
          <w:sz w:val="24"/>
          <w:szCs w:val="24"/>
        </w:rPr>
        <w:t>Письмо о передаче персональных данных сотрудников</w:t>
      </w:r>
    </w:p>
    <w:p>
      <w:pPr>
        <w:tabs>
          <w:tab w:val="left" w:pos="284"/>
          <w:tab w:val="left" w:pos="567"/>
          <w:tab w:val="left" w:pos="709"/>
          <w:tab w:val="right" w:leader="dot" w:pos="9356"/>
        </w:tabs>
        <w:ind w:firstLine="567"/>
        <w:jc w:val="center"/>
        <w:rPr>
          <w:b/>
          <w:i/>
          <w:sz w:val="24"/>
          <w:szCs w:val="24"/>
        </w:rPr>
      </w:pPr>
    </w:p>
    <w:p>
      <w:pPr>
        <w:ind w:firstLine="709"/>
        <w:jc w:val="both"/>
        <w:rPr>
          <w:sz w:val="24"/>
          <w:szCs w:val="24"/>
        </w:rPr>
      </w:pPr>
      <w:r>
        <w:rPr>
          <w:sz w:val="24"/>
          <w:szCs w:val="24"/>
        </w:rPr>
        <w:t xml:space="preserve">Настоящим подтверждаем, что вся информация о работниках ___________________________________ (наименование юридического лица/ индивидуального предпринимателя), относящаяся к персональным данным и включаемая в составе заявки на участие в квалификационном отборе </w:t>
      </w:r>
    </w:p>
    <w:p>
      <w:pPr>
        <w:rPr>
          <w:sz w:val="24"/>
          <w:szCs w:val="24"/>
        </w:rPr>
      </w:pPr>
      <w:r>
        <w:rPr>
          <w:sz w:val="24"/>
          <w:szCs w:val="24"/>
        </w:rPr>
        <w:t>________________________________________________________________________________,</w:t>
      </w:r>
    </w:p>
    <w:p>
      <w:pPr>
        <w:jc w:val="center"/>
        <w:rPr>
          <w:i/>
          <w:sz w:val="24"/>
          <w:szCs w:val="24"/>
          <w:vertAlign w:val="superscript"/>
        </w:rPr>
      </w:pPr>
      <w:r>
        <w:rPr>
          <w:i/>
          <w:sz w:val="24"/>
          <w:szCs w:val="24"/>
          <w:vertAlign w:val="superscript"/>
        </w:rPr>
        <w:t>(название квалификационного отбора)</w:t>
      </w:r>
    </w:p>
    <w:p>
      <w:pPr>
        <w:jc w:val="both"/>
        <w:rPr>
          <w:sz w:val="24"/>
          <w:szCs w:val="24"/>
        </w:rPr>
      </w:pPr>
      <w:r>
        <w:rPr>
          <w:sz w:val="24"/>
          <w:szCs w:val="24"/>
        </w:rPr>
        <w:t xml:space="preserve">направляется в Фонд развития ИНТЦ «Русский» с их согласия на передачу указанной информации и ее дальнейшую обработку. </w:t>
      </w:r>
    </w:p>
    <w:p>
      <w:pPr>
        <w:ind w:firstLine="709"/>
        <w:jc w:val="both"/>
        <w:rPr>
          <w:sz w:val="24"/>
          <w:szCs w:val="24"/>
        </w:rPr>
      </w:pPr>
    </w:p>
    <w:p>
      <w:pPr>
        <w:ind w:firstLine="709"/>
        <w:jc w:val="both"/>
        <w:rPr>
          <w:sz w:val="24"/>
          <w:szCs w:val="24"/>
        </w:rPr>
      </w:pPr>
    </w:p>
    <w:tbl>
      <w:tblPr>
        <w:tblStyle w:val="12"/>
        <w:tblW w:w="5243" w:type="pct"/>
        <w:tblInd w:w="-252" w:type="dxa"/>
        <w:tblLayout w:type="autofit"/>
        <w:tblCellMar>
          <w:top w:w="0" w:type="dxa"/>
          <w:left w:w="108" w:type="dxa"/>
          <w:bottom w:w="0" w:type="dxa"/>
          <w:right w:w="108" w:type="dxa"/>
        </w:tblCellMar>
      </w:tblPr>
      <w:tblGrid>
        <w:gridCol w:w="5018"/>
        <w:gridCol w:w="5018"/>
      </w:tblGrid>
      <w:tr>
        <w:tblPrEx>
          <w:tblCellMar>
            <w:top w:w="0" w:type="dxa"/>
            <w:left w:w="108" w:type="dxa"/>
            <w:bottom w:w="0" w:type="dxa"/>
            <w:right w:w="108" w:type="dxa"/>
          </w:tblCellMar>
        </w:tblPrEx>
        <w:tc>
          <w:tcPr>
            <w:tcW w:w="2500" w:type="pct"/>
          </w:tcPr>
          <w:p>
            <w:pPr>
              <w:jc w:val="center"/>
              <w:rPr>
                <w:sz w:val="24"/>
                <w:szCs w:val="24"/>
              </w:rPr>
            </w:pPr>
            <w:r>
              <w:rPr>
                <w:sz w:val="24"/>
                <w:szCs w:val="24"/>
              </w:rPr>
              <w:t>_________________________________</w:t>
            </w:r>
          </w:p>
          <w:p>
            <w:pPr>
              <w:tabs>
                <w:tab w:val="center" w:pos="4677"/>
                <w:tab w:val="right" w:pos="9355"/>
              </w:tabs>
              <w:jc w:val="center"/>
              <w:rPr>
                <w:sz w:val="24"/>
                <w:szCs w:val="24"/>
              </w:rPr>
            </w:pPr>
            <w:r>
              <w:rPr>
                <w:sz w:val="24"/>
                <w:szCs w:val="24"/>
              </w:rPr>
              <w:t>(Ф.И.О. подписавшего заявку)</w:t>
            </w:r>
          </w:p>
          <w:p>
            <w:pPr>
              <w:jc w:val="center"/>
              <w:rPr>
                <w:sz w:val="24"/>
                <w:szCs w:val="24"/>
              </w:rPr>
            </w:pPr>
            <w:r>
              <w:rPr>
                <w:sz w:val="24"/>
                <w:szCs w:val="24"/>
              </w:rPr>
              <w:t>_______________________________</w:t>
            </w:r>
          </w:p>
          <w:p>
            <w:pPr>
              <w:jc w:val="center"/>
              <w:rPr>
                <w:sz w:val="24"/>
                <w:szCs w:val="24"/>
              </w:rPr>
            </w:pPr>
            <w:r>
              <w:rPr>
                <w:sz w:val="24"/>
                <w:szCs w:val="24"/>
              </w:rPr>
              <w:t>(должность)</w:t>
            </w:r>
          </w:p>
        </w:tc>
        <w:tc>
          <w:tcPr>
            <w:tcW w:w="2500" w:type="pct"/>
          </w:tcPr>
          <w:p>
            <w:pPr>
              <w:jc w:val="center"/>
              <w:rPr>
                <w:sz w:val="24"/>
                <w:szCs w:val="24"/>
              </w:rPr>
            </w:pPr>
            <w:r>
              <w:rPr>
                <w:sz w:val="24"/>
                <w:szCs w:val="24"/>
              </w:rPr>
              <w:t>___________________________</w:t>
            </w:r>
          </w:p>
          <w:p>
            <w:pPr>
              <w:jc w:val="center"/>
              <w:rPr>
                <w:sz w:val="24"/>
                <w:szCs w:val="24"/>
              </w:rPr>
            </w:pPr>
            <w:r>
              <w:rPr>
                <w:sz w:val="24"/>
                <w:szCs w:val="24"/>
              </w:rPr>
              <w:t>(подпись)</w:t>
            </w:r>
          </w:p>
          <w:p>
            <w:pPr>
              <w:jc w:val="center"/>
              <w:rPr>
                <w:sz w:val="24"/>
                <w:szCs w:val="24"/>
              </w:rPr>
            </w:pPr>
          </w:p>
          <w:p>
            <w:pPr>
              <w:jc w:val="center"/>
              <w:rPr>
                <w:sz w:val="24"/>
                <w:szCs w:val="24"/>
              </w:rPr>
            </w:pPr>
            <w:r>
              <w:rPr>
                <w:sz w:val="24"/>
                <w:szCs w:val="24"/>
              </w:rPr>
              <w:t>М.П.</w:t>
            </w:r>
          </w:p>
          <w:p>
            <w:pPr>
              <w:jc w:val="center"/>
              <w:rPr>
                <w:sz w:val="24"/>
                <w:szCs w:val="24"/>
              </w:rPr>
            </w:pPr>
          </w:p>
        </w:tc>
      </w:tr>
    </w:tbl>
    <w:p>
      <w:pPr>
        <w:tabs>
          <w:tab w:val="left" w:pos="0"/>
        </w:tabs>
        <w:autoSpaceDE w:val="0"/>
        <w:autoSpaceDN w:val="0"/>
        <w:adjustRightInd w:val="0"/>
        <w:ind w:firstLine="709"/>
        <w:jc w:val="right"/>
        <w:rPr>
          <w:b/>
          <w:sz w:val="24"/>
          <w:szCs w:val="24"/>
        </w:rPr>
      </w:pPr>
    </w:p>
    <w:p>
      <w:pPr>
        <w:keepNext/>
        <w:keepLines/>
        <w:pBdr>
          <w:top w:val="none" w:color="000000" w:sz="0" w:space="0"/>
          <w:left w:val="none" w:color="000000" w:sz="0" w:space="0"/>
          <w:bottom w:val="none" w:color="000000" w:sz="0" w:space="0"/>
          <w:right w:val="none" w:color="000000" w:sz="0" w:space="0"/>
        </w:pBdr>
        <w:suppressAutoHyphens/>
        <w:jc w:val="right"/>
        <w:rPr>
          <w:rFonts w:eastAsia="Arial Unicode MS"/>
          <w:bCs/>
          <w:i/>
          <w:color w:val="000000"/>
          <w:sz w:val="22"/>
          <w:szCs w:val="22"/>
          <w:lang w:eastAsia="zh-CN"/>
        </w:rPr>
      </w:pPr>
      <w:r>
        <w:rPr>
          <w:b/>
          <w:sz w:val="24"/>
          <w:szCs w:val="24"/>
        </w:rPr>
        <w:br w:type="column"/>
      </w:r>
    </w:p>
    <w:p>
      <w:pPr>
        <w:tabs>
          <w:tab w:val="left" w:pos="0"/>
        </w:tabs>
        <w:wordWrap/>
        <w:autoSpaceDE w:val="0"/>
        <w:autoSpaceDN w:val="0"/>
        <w:adjustRightInd w:val="0"/>
        <w:ind w:firstLine="709"/>
        <w:jc w:val="center"/>
        <w:rPr>
          <w:b/>
          <w:sz w:val="24"/>
          <w:szCs w:val="24"/>
        </w:rPr>
      </w:pPr>
      <w:r>
        <w:rPr>
          <w:rFonts w:hint="default"/>
          <w:b/>
          <w:sz w:val="24"/>
          <w:szCs w:val="24"/>
        </w:rPr>
        <w:t>7.4.</w:t>
      </w:r>
      <w:r>
        <w:rPr>
          <w:rFonts w:hint="default"/>
          <w:b/>
          <w:sz w:val="24"/>
          <w:szCs w:val="24"/>
          <w:lang w:val="ru-RU"/>
        </w:rPr>
        <w:t>2</w:t>
      </w:r>
      <w:r>
        <w:rPr>
          <w:rFonts w:hint="default"/>
          <w:b/>
          <w:sz w:val="24"/>
          <w:szCs w:val="24"/>
        </w:rPr>
        <w:t>.  Форма «Согласие</w:t>
      </w:r>
      <w:r>
        <w:rPr>
          <w:rFonts w:hint="default"/>
          <w:b/>
          <w:sz w:val="24"/>
          <w:szCs w:val="24"/>
          <w:lang w:val="ru-RU"/>
        </w:rPr>
        <w:t xml:space="preserve"> </w:t>
      </w:r>
      <w:r>
        <w:rPr>
          <w:rFonts w:hint="default"/>
          <w:b/>
          <w:sz w:val="24"/>
          <w:szCs w:val="24"/>
        </w:rPr>
        <w:t>на обработку персональных данных»</w:t>
      </w:r>
    </w:p>
    <w:p>
      <w:pPr>
        <w:pStyle w:val="364"/>
        <w:spacing w:before="260"/>
        <w:jc w:val="center"/>
        <w:rPr>
          <w:rFonts w:ascii="Times New Roman" w:hAnsi="Times New Roman" w:cs="Times New Roman"/>
          <w:b/>
          <w:i/>
          <w:sz w:val="24"/>
          <w:szCs w:val="24"/>
        </w:rPr>
      </w:pPr>
      <w:r>
        <w:rPr>
          <w:rFonts w:ascii="Times New Roman" w:hAnsi="Times New Roman" w:cs="Times New Roman"/>
          <w:i/>
          <w:sz w:val="24"/>
          <w:szCs w:val="24"/>
        </w:rPr>
        <w:t>Представляется в составе заявки в случае, если Участником процедуры Отбора является физическое лицо</w:t>
      </w:r>
    </w:p>
    <w:p>
      <w:pPr>
        <w:pStyle w:val="364"/>
        <w:spacing w:before="260"/>
        <w:jc w:val="center"/>
        <w:rPr>
          <w:rFonts w:ascii="Times New Roman" w:hAnsi="Times New Roman" w:cs="Times New Roman"/>
          <w:b/>
          <w:sz w:val="24"/>
          <w:szCs w:val="24"/>
        </w:rPr>
      </w:pPr>
      <w:r>
        <w:rPr>
          <w:rFonts w:ascii="Times New Roman" w:hAnsi="Times New Roman" w:cs="Times New Roman"/>
          <w:b/>
          <w:sz w:val="24"/>
          <w:szCs w:val="24"/>
        </w:rPr>
        <w:t>СОГЛАСИЕ</w:t>
      </w:r>
    </w:p>
    <w:p>
      <w:pPr>
        <w:pStyle w:val="364"/>
        <w:jc w:val="center"/>
        <w:rPr>
          <w:rFonts w:ascii="Times New Roman" w:hAnsi="Times New Roman" w:cs="Times New Roman"/>
          <w:b/>
          <w:sz w:val="24"/>
          <w:szCs w:val="24"/>
        </w:rPr>
      </w:pPr>
      <w:r>
        <w:rPr>
          <w:rFonts w:ascii="Times New Roman" w:hAnsi="Times New Roman" w:cs="Times New Roman"/>
          <w:b/>
          <w:sz w:val="24"/>
          <w:szCs w:val="24"/>
        </w:rPr>
        <w:t>на обработку персональных данных</w:t>
      </w:r>
    </w:p>
    <w:p>
      <w:pPr>
        <w:pStyle w:val="364"/>
        <w:jc w:val="both"/>
        <w:rPr>
          <w:rFonts w:ascii="Times New Roman" w:hAnsi="Times New Roman" w:cs="Times New Roman"/>
          <w:sz w:val="24"/>
          <w:szCs w:val="24"/>
        </w:rPr>
      </w:pPr>
    </w:p>
    <w:p>
      <w:pPr>
        <w:pStyle w:val="364"/>
        <w:jc w:val="both"/>
        <w:rPr>
          <w:rFonts w:ascii="Times New Roman" w:hAnsi="Times New Roman" w:cs="Times New Roman"/>
          <w:sz w:val="24"/>
          <w:szCs w:val="24"/>
        </w:rPr>
      </w:pPr>
      <w:r>
        <w:rPr>
          <w:rFonts w:ascii="Times New Roman" w:hAnsi="Times New Roman" w:cs="Times New Roman"/>
          <w:sz w:val="24"/>
          <w:szCs w:val="24"/>
        </w:rPr>
        <w:t>Я, ____________________________________________________________________________,</w:t>
      </w:r>
    </w:p>
    <w:p>
      <w:pPr>
        <w:pStyle w:val="364"/>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(фамилия, имя, отчество субъекта персональных данных)</w:t>
      </w:r>
    </w:p>
    <w:p>
      <w:pPr>
        <w:pStyle w:val="364"/>
        <w:jc w:val="both"/>
        <w:rPr>
          <w:rFonts w:ascii="Times New Roman" w:hAnsi="Times New Roman" w:cs="Times New Roman"/>
          <w:sz w:val="24"/>
          <w:szCs w:val="24"/>
        </w:rPr>
      </w:pPr>
      <w:r>
        <w:rPr>
          <w:rFonts w:ascii="Times New Roman" w:hAnsi="Times New Roman" w:cs="Times New Roman"/>
          <w:sz w:val="24"/>
          <w:szCs w:val="24"/>
        </w:rPr>
        <w:t>зарегистрирован___ по адресу: ________________________________________________, документ, удостоверяющий личность: _____________________________________________,</w:t>
      </w:r>
    </w:p>
    <w:p>
      <w:pPr>
        <w:pStyle w:val="364"/>
        <w:ind w:left="4956" w:firstLine="708"/>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(наименование документа, номер,</w:t>
      </w:r>
    </w:p>
    <w:p>
      <w:pPr>
        <w:pStyle w:val="364"/>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pPr>
        <w:pStyle w:val="364"/>
        <w:ind w:left="2124" w:firstLine="708"/>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сведения о дате выдачи документа и выдавшем его органе)</w:t>
      </w:r>
    </w:p>
    <w:p>
      <w:pPr>
        <w:pStyle w:val="364"/>
        <w:jc w:val="both"/>
        <w:rPr>
          <w:rFonts w:ascii="Times New Roman" w:hAnsi="Times New Roman" w:cs="Times New Roman"/>
          <w:sz w:val="24"/>
          <w:szCs w:val="24"/>
        </w:rPr>
      </w:pPr>
      <w:r>
        <w:rPr>
          <w:rFonts w:ascii="Times New Roman" w:hAnsi="Times New Roman" w:cs="Times New Roman"/>
          <w:sz w:val="24"/>
          <w:szCs w:val="24"/>
        </w:rPr>
        <w:t xml:space="preserve">в соответствии </w:t>
      </w:r>
      <w:r>
        <w:rPr>
          <w:rFonts w:ascii="Times New Roman" w:hAnsi="Times New Roman" w:cs="Times New Roman"/>
          <w:color w:val="000000"/>
          <w:sz w:val="24"/>
          <w:szCs w:val="24"/>
        </w:rPr>
        <w:t xml:space="preserve">с </w:t>
      </w:r>
      <w:r>
        <w:fldChar w:fldCharType="begin"/>
      </w:r>
      <w:r>
        <w:instrText xml:space="preserve"> HYPERLINK "consultantplus://offline/ref=17988F87C3570C981116F67DAA550493ECC2220F040EBD13E98B51C68EEEDCA86A1F6203C09EEB0E752E5EE810CCF732076CEE8A994E75F8R6s6M" </w:instrText>
      </w:r>
      <w:r>
        <w:fldChar w:fldCharType="separate"/>
      </w:r>
      <w:r>
        <w:rPr>
          <w:rStyle w:val="18"/>
          <w:rFonts w:ascii="Times New Roman" w:hAnsi="Times New Roman"/>
          <w:color w:val="000000"/>
          <w:sz w:val="24"/>
          <w:szCs w:val="24"/>
        </w:rPr>
        <w:t>пунктом 4 статьи 9</w:t>
      </w:r>
      <w:r>
        <w:rPr>
          <w:rStyle w:val="18"/>
          <w:rFonts w:ascii="Times New Roman" w:hAnsi="Times New Roman"/>
          <w:color w:val="000000"/>
          <w:sz w:val="24"/>
          <w:szCs w:val="24"/>
        </w:rPr>
        <w:fldChar w:fldCharType="end"/>
      </w:r>
      <w:r>
        <w:rPr>
          <w:rFonts w:ascii="Times New Roman" w:hAnsi="Times New Roman" w:cs="Times New Roman"/>
          <w:sz w:val="24"/>
          <w:szCs w:val="24"/>
        </w:rPr>
        <w:t xml:space="preserve"> Федерального закона от 27.07.2006  N 152-ФЗ «О персональных данных» в целях участия в ____________________________________</w:t>
      </w:r>
      <w:r>
        <w:rPr>
          <w:rFonts w:ascii="Times New Roman" w:hAnsi="Times New Roman" w:cs="Times New Roman"/>
          <w:sz w:val="24"/>
          <w:szCs w:val="24"/>
        </w:rPr>
        <w:br w:type="textWrapping"/>
      </w:r>
      <w:r>
        <w:rPr>
          <w:rFonts w:ascii="Times New Roman" w:hAnsi="Times New Roman" w:cs="Times New Roman"/>
          <w:sz w:val="24"/>
          <w:szCs w:val="24"/>
        </w:rPr>
        <w:t>_______________________________________________________________________________</w:t>
      </w:r>
    </w:p>
    <w:p>
      <w:pPr>
        <w:pStyle w:val="364"/>
        <w:ind w:firstLine="708"/>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(указать наименование и номер процедуры Отбора, в составе заявки на участие в которой подается настоящее Согласие)</w:t>
      </w:r>
    </w:p>
    <w:p>
      <w:pPr>
        <w:autoSpaceDE w:val="0"/>
        <w:autoSpaceDN w:val="0"/>
        <w:adjustRightInd w:val="0"/>
        <w:jc w:val="both"/>
        <w:rPr>
          <w:sz w:val="24"/>
          <w:szCs w:val="24"/>
        </w:rPr>
      </w:pPr>
      <w:r>
        <w:rPr>
          <w:sz w:val="24"/>
          <w:szCs w:val="24"/>
        </w:rPr>
        <w:t>даю согласие Фонд развития ИНТЦ «Русский», расположенному по адресу: 690922, Приморский край, город Владивосток, остров Русский, поселок Аякс, дом 10, офис Л519, на обработку моих персональных данных, а именно: фамилии, имени, отчества, даты и места рождения, места жительства и иных сведений, содержащихся в паспорте гражданина Российской Федерации, то есть на совершение действий, предусмотренных пунктом 3 статьи 3 Федерального закона от 27.07.2006 № 152-ФЗ «О персональных данных».</w:t>
      </w:r>
    </w:p>
    <w:p>
      <w:pPr>
        <w:pStyle w:val="364"/>
        <w:ind w:firstLine="708"/>
        <w:jc w:val="both"/>
        <w:rPr>
          <w:rFonts w:ascii="Times New Roman" w:hAnsi="Times New Roman" w:cs="Times New Roman"/>
          <w:sz w:val="24"/>
          <w:szCs w:val="24"/>
        </w:rPr>
      </w:pPr>
    </w:p>
    <w:p>
      <w:pPr>
        <w:pStyle w:val="364"/>
        <w:ind w:firstLine="708"/>
        <w:jc w:val="both"/>
        <w:rPr>
          <w:rFonts w:ascii="Times New Roman" w:hAnsi="Times New Roman" w:cs="Times New Roman"/>
          <w:sz w:val="24"/>
          <w:szCs w:val="24"/>
          <w:vertAlign w:val="superscript"/>
        </w:rPr>
      </w:pPr>
      <w:r>
        <w:rPr>
          <w:rFonts w:ascii="Times New Roman" w:hAnsi="Times New Roman" w:cs="Times New Roman"/>
          <w:sz w:val="24"/>
          <w:szCs w:val="24"/>
        </w:rPr>
        <w:t>Настоящее согласие действует в течение срока, на который проводится квалификационный отбор и который указан в Разделе 2 Паспорта закупки.</w:t>
      </w:r>
    </w:p>
    <w:p>
      <w:pPr>
        <w:pStyle w:val="364"/>
        <w:jc w:val="both"/>
        <w:rPr>
          <w:rFonts w:ascii="Times New Roman" w:hAnsi="Times New Roman" w:cs="Times New Roman"/>
          <w:sz w:val="24"/>
          <w:szCs w:val="24"/>
        </w:rPr>
      </w:pPr>
    </w:p>
    <w:p>
      <w:pPr>
        <w:pStyle w:val="364"/>
        <w:jc w:val="both"/>
        <w:rPr>
          <w:rFonts w:ascii="Times New Roman" w:hAnsi="Times New Roman" w:cs="Times New Roman"/>
          <w:sz w:val="24"/>
          <w:szCs w:val="24"/>
        </w:rPr>
      </w:pPr>
    </w:p>
    <w:p>
      <w:pPr>
        <w:pStyle w:val="364"/>
        <w:jc w:val="both"/>
        <w:rPr>
          <w:rFonts w:ascii="Times New Roman" w:hAnsi="Times New Roman" w:cs="Times New Roman"/>
          <w:sz w:val="24"/>
          <w:szCs w:val="24"/>
        </w:rPr>
      </w:pPr>
      <w:r>
        <w:rPr>
          <w:rFonts w:ascii="Times New Roman" w:hAnsi="Times New Roman" w:cs="Times New Roman"/>
          <w:sz w:val="24"/>
          <w:szCs w:val="24"/>
        </w:rPr>
        <w:t>«___» ______________ 202__ г.</w:t>
      </w:r>
    </w:p>
    <w:p>
      <w:pPr>
        <w:pStyle w:val="364"/>
        <w:jc w:val="both"/>
        <w:rPr>
          <w:rFonts w:ascii="Times New Roman" w:hAnsi="Times New Roman" w:cs="Times New Roman"/>
          <w:sz w:val="24"/>
          <w:szCs w:val="24"/>
        </w:rPr>
      </w:pPr>
    </w:p>
    <w:p>
      <w:pPr>
        <w:pStyle w:val="364"/>
        <w:jc w:val="both"/>
        <w:rPr>
          <w:rFonts w:ascii="Times New Roman" w:hAnsi="Times New Roman" w:cs="Times New Roman"/>
          <w:sz w:val="24"/>
          <w:szCs w:val="24"/>
        </w:rPr>
      </w:pPr>
      <w:r>
        <w:rPr>
          <w:rFonts w:ascii="Times New Roman" w:hAnsi="Times New Roman" w:cs="Times New Roman"/>
          <w:sz w:val="24"/>
          <w:szCs w:val="24"/>
        </w:rPr>
        <w:t>Субъект персональных данных:</w:t>
      </w:r>
    </w:p>
    <w:p>
      <w:pPr>
        <w:pStyle w:val="364"/>
        <w:jc w:val="both"/>
        <w:rPr>
          <w:rFonts w:ascii="Times New Roman" w:hAnsi="Times New Roman" w:cs="Times New Roman"/>
          <w:sz w:val="24"/>
          <w:szCs w:val="24"/>
        </w:rPr>
      </w:pPr>
    </w:p>
    <w:p>
      <w:pPr>
        <w:pStyle w:val="364"/>
        <w:jc w:val="both"/>
        <w:rPr>
          <w:rFonts w:ascii="Times New Roman" w:hAnsi="Times New Roman" w:cs="Times New Roman"/>
          <w:sz w:val="24"/>
          <w:szCs w:val="24"/>
        </w:rPr>
      </w:pPr>
      <w:r>
        <w:rPr>
          <w:rFonts w:ascii="Times New Roman" w:hAnsi="Times New Roman" w:cs="Times New Roman"/>
          <w:sz w:val="24"/>
          <w:szCs w:val="24"/>
        </w:rPr>
        <w:t>__________________/_________________</w:t>
      </w:r>
    </w:p>
    <w:p>
      <w:pPr>
        <w:pStyle w:val="364"/>
        <w:ind w:firstLine="708"/>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(подпись)</w:t>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 xml:space="preserve"> (Ф.И.О.)</w:t>
      </w:r>
    </w:p>
    <w:p>
      <w:pPr>
        <w:keepNext/>
        <w:keepLines/>
        <w:pBdr>
          <w:top w:val="none" w:color="000000" w:sz="0" w:space="0"/>
          <w:left w:val="none" w:color="000000" w:sz="0" w:space="0"/>
          <w:bottom w:val="none" w:color="000000" w:sz="0" w:space="0"/>
          <w:right w:val="none" w:color="000000" w:sz="0" w:space="0"/>
        </w:pBdr>
        <w:suppressAutoHyphens/>
        <w:jc w:val="right"/>
        <w:rPr>
          <w:rFonts w:eastAsia="Arial Unicode MS"/>
          <w:bCs/>
          <w:i/>
          <w:color w:val="000000"/>
          <w:sz w:val="22"/>
          <w:szCs w:val="22"/>
          <w:lang w:eastAsia="zh-CN"/>
        </w:rPr>
      </w:pPr>
    </w:p>
    <w:p>
      <w:pPr>
        <w:keepNext/>
        <w:keepLines/>
        <w:pBdr>
          <w:top w:val="none" w:color="000000" w:sz="0" w:space="0"/>
          <w:left w:val="none" w:color="000000" w:sz="0" w:space="0"/>
          <w:bottom w:val="none" w:color="000000" w:sz="0" w:space="0"/>
          <w:right w:val="none" w:color="000000" w:sz="0" w:space="0"/>
        </w:pBdr>
        <w:suppressAutoHyphens/>
        <w:jc w:val="right"/>
        <w:rPr>
          <w:rFonts w:eastAsia="Arial Unicode MS"/>
          <w:bCs/>
          <w:i/>
          <w:color w:val="000000"/>
          <w:sz w:val="22"/>
          <w:szCs w:val="22"/>
          <w:lang w:eastAsia="zh-CN"/>
        </w:rPr>
      </w:pPr>
    </w:p>
    <w:bookmarkEnd w:id="2"/>
    <w:p>
      <w:pPr>
        <w:jc w:val="both"/>
        <w:rPr>
          <w:rFonts w:eastAsia="Arial Unicode MS"/>
          <w:i/>
          <w:sz w:val="22"/>
          <w:szCs w:val="22"/>
          <w:lang w:eastAsia="en-US"/>
        </w:rPr>
      </w:pPr>
    </w:p>
    <w:sectPr>
      <w:footerReference r:id="rId8" w:type="default"/>
      <w:pgSz w:w="11906" w:h="16838"/>
      <w:pgMar w:top="1134" w:right="850" w:bottom="1134" w:left="1701" w:header="708" w:footer="708" w:gutter="0"/>
      <w:pgNumType w:fmt="decimal"/>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libri Light">
    <w:panose1 w:val="020F0302020204030204"/>
    <w:charset w:val="CC"/>
    <w:family w:val="swiss"/>
    <w:pitch w:val="default"/>
    <w:sig w:usb0="E4002EFF" w:usb1="C000247B" w:usb2="00000009" w:usb3="00000000" w:csb0="200001FF"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CC"/>
    <w:family w:val="swiss"/>
    <w:pitch w:val="default"/>
    <w:sig w:usb0="E1002EFF" w:usb1="C000605B" w:usb2="00000029" w:usb3="00000000" w:csb0="200101FF" w:csb1="20280000"/>
  </w:font>
  <w:font w:name="Gelvetsky 12pt">
    <w:altName w:val="Segoe Print"/>
    <w:panose1 w:val="00000000000000000000"/>
    <w:charset w:val="CC"/>
    <w:family w:val="roman"/>
    <w:pitch w:val="default"/>
    <w:sig w:usb0="00000000" w:usb1="00000000" w:usb2="00000000" w:usb3="00000000" w:csb0="00000000" w:csb1="00000000"/>
  </w:font>
  <w:font w:name="Arial Unicode MS">
    <w:altName w:val="Arial"/>
    <w:panose1 w:val="020B0604020202020204"/>
    <w:charset w:val="80"/>
    <w:family w:val="swiss"/>
    <w:pitch w:val="default"/>
    <w:sig w:usb0="00000000" w:usb1="00000000" w:usb2="0000003F" w:usb3="00000000" w:csb0="003F01FF" w:csb1="00000000"/>
  </w:font>
  <w:font w:name="Consultant">
    <w:altName w:val="Arial"/>
    <w:panose1 w:val="00000000000000000000"/>
    <w:charset w:val="CC"/>
    <w:family w:val="modern"/>
    <w:pitch w:val="default"/>
    <w:sig w:usb0="00000000" w:usb1="00000000" w:usb2="00000000" w:usb3="00000000" w:csb0="00000000" w:csb1="00000000"/>
  </w:font>
  <w:font w:name="Verdana">
    <w:panose1 w:val="020B0604030504040204"/>
    <w:charset w:val="CC"/>
    <w:family w:val="swiss"/>
    <w:pitch w:val="default"/>
    <w:sig w:usb0="A00006FF" w:usb1="4000205B" w:usb2="00000010" w:usb3="00000000" w:csb0="2000019F" w:csb1="00000000"/>
  </w:font>
  <w:font w:name="Symbol">
    <w:panose1 w:val="05050102010706020507"/>
    <w:charset w:val="02"/>
    <w:family w:val="roman"/>
    <w:pitch w:val="default"/>
    <w:sig w:usb0="00000000" w:usb1="00000000" w:usb2="00000000" w:usb3="00000000" w:csb0="80000000" w:csb1="00000000"/>
  </w:font>
  <w:font w:name="Lucida Sans Unicode">
    <w:panose1 w:val="020B0602030504020204"/>
    <w:charset w:val="CC"/>
    <w:family w:val="swiss"/>
    <w:pitch w:val="default"/>
    <w:sig w:usb0="80001AFF" w:usb1="0000396B" w:usb2="00000000" w:usb3="00000000" w:csb0="200000BF" w:csb1="D7F70000"/>
  </w:font>
  <w:font w:name="Mangal">
    <w:altName w:val="Segoe Print"/>
    <w:panose1 w:val="00000400000000000000"/>
    <w:charset w:val="00"/>
    <w:family w:val="roman"/>
    <w:pitch w:val="default"/>
    <w:sig w:usb0="00000000" w:usb1="00000000" w:usb2="00000000" w:usb3="00000000" w:csb0="00000001" w:csb1="00000000"/>
  </w:font>
  <w:font w:name="SchoolBookC">
    <w:altName w:val="Courier New"/>
    <w:panose1 w:val="00000000000000000000"/>
    <w:charset w:val="00"/>
    <w:family w:val="decorative"/>
    <w:pitch w:val="default"/>
    <w:sig w:usb0="00000000" w:usb1="00000000" w:usb2="00000000" w:usb3="00000000" w:csb0="00000005" w:csb1="00000000"/>
  </w:font>
  <w:font w:name="AvantGardeGothicC">
    <w:altName w:val="Segoe Print"/>
    <w:panose1 w:val="00000000000000000000"/>
    <w:charset w:val="CC"/>
    <w:family w:val="decorative"/>
    <w:pitch w:val="default"/>
    <w:sig w:usb0="00000000" w:usb1="00000000" w:usb2="00000000" w:usb3="00000000" w:csb0="00000004" w:csb1="00000000"/>
  </w:font>
  <w:font w:name="NTHelvetica/Cyrillic">
    <w:altName w:val="Times New Roman"/>
    <w:panose1 w:val="00000000000000000000"/>
    <w:charset w:val="00"/>
    <w:family w:val="auto"/>
    <w:pitch w:val="default"/>
    <w:sig w:usb0="00000000" w:usb1="00000000" w:usb2="00000000" w:usb3="00000000" w:csb0="00000001" w:csb1="00000000"/>
  </w:font>
  <w:font w:name="TimesDL">
    <w:altName w:val="Times New Roman"/>
    <w:panose1 w:val="00000000000000000000"/>
    <w:charset w:val="00"/>
    <w:family w:val="roman"/>
    <w:pitch w:val="default"/>
    <w:sig w:usb0="00000000" w:usb1="00000000" w:usb2="00000000" w:usb3="00000000" w:csb0="00000001" w:csb1="00000000"/>
  </w:font>
  <w:font w:name="GaramondC">
    <w:altName w:val="Courier New"/>
    <w:panose1 w:val="00000000000000000000"/>
    <w:charset w:val="00"/>
    <w:family w:val="roman"/>
    <w:pitch w:val="default"/>
    <w:sig w:usb0="00000000" w:usb1="00000000" w:usb2="00000000" w:usb3="00000000" w:csb0="00000000" w:csb1="00000000"/>
  </w:font>
  <w:font w:name="StarSymbol">
    <w:altName w:val="Yu Gothic"/>
    <w:panose1 w:val="00000000000000000000"/>
    <w:charset w:val="80"/>
    <w:family w:val="auto"/>
    <w:pitch w:val="default"/>
    <w:sig w:usb0="00000000" w:usb1="00000000" w:usb2="00000000" w:usb3="00000000" w:csb0="00000000" w:csb1="00000000"/>
  </w:font>
  <w:font w:name="Yu Gothic">
    <w:panose1 w:val="020B0400000000000000"/>
    <w:charset w:val="80"/>
    <w:family w:val="auto"/>
    <w:pitch w:val="default"/>
    <w:sig w:usb0="E00002FF" w:usb1="2AC7FDFF" w:usb2="00000016" w:usb3="00000000" w:csb0="2002009F" w:csb1="00000000"/>
  </w:font>
  <w:font w:name="Albany AMT">
    <w:altName w:val="Arial"/>
    <w:panose1 w:val="00000000000000000000"/>
    <w:charset w:val="CC"/>
    <w:family w:val="swiss"/>
    <w:pitch w:val="default"/>
    <w:sig w:usb0="00000000" w:usb1="00000000" w:usb2="00000000" w:usb3="00000000" w:csb0="00000000" w:csb1="00000000"/>
  </w:font>
  <w:font w:name="Andale Sans UI">
    <w:altName w:val="Arial"/>
    <w:panose1 w:val="00000000000000000000"/>
    <w:charset w:val="00"/>
    <w:family w:val="auto"/>
    <w:pitch w:val="default"/>
    <w:sig w:usb0="00000000" w:usb1="00000000" w:usb2="00000000" w:usb3="00000000" w:csb0="00000000" w:csb1="00000000"/>
  </w:font>
  <w:font w:name="Lucidasans">
    <w:altName w:val="Arial"/>
    <w:panose1 w:val="00000000000000000000"/>
    <w:charset w:val="00"/>
    <w:family w:val="swiss"/>
    <w:pitch w:val="default"/>
    <w:sig w:usb0="00000000" w:usb1="00000000" w:usb2="00000000" w:usb3="00000000" w:csb0="00000001" w:csb1="00000000"/>
  </w:font>
  <w:font w:name="NTTierce">
    <w:altName w:val="Times New Roman"/>
    <w:panose1 w:val="00000000000000000000"/>
    <w:charset w:val="00"/>
    <w:family w:val="auto"/>
    <w:pitch w:val="default"/>
    <w:sig w:usb0="00000000" w:usb1="00000000" w:usb2="00000000" w:usb3="00000000" w:csb0="00000001" w:csb1="00000000"/>
  </w:font>
  <w:font w:name="Arial Rounded MT Bold">
    <w:panose1 w:val="020F0704030504030204"/>
    <w:charset w:val="00"/>
    <w:family w:val="swiss"/>
    <w:pitch w:val="default"/>
    <w:sig w:usb0="00000003" w:usb1="00000000" w:usb2="00000000" w:usb3="00000000" w:csb0="20000001" w:csb1="00000000"/>
  </w:font>
  <w:font w:name="PMingLiU">
    <w:altName w:val="Microsoft JhengHei UI"/>
    <w:panose1 w:val="02010601000101010101"/>
    <w:charset w:val="88"/>
    <w:family w:val="roman"/>
    <w:pitch w:val="default"/>
    <w:sig w:usb0="00000000" w:usb1="00000000" w:usb2="00000016" w:usb3="00000000" w:csb0="00100001" w:csb1="00000000"/>
  </w:font>
  <w:font w:name="Microsoft JhengHei UI">
    <w:panose1 w:val="020B0604030504040204"/>
    <w:charset w:val="88"/>
    <w:family w:val="auto"/>
    <w:pitch w:val="default"/>
    <w:sig w:usb0="000002A7" w:usb1="28CF4400" w:usb2="00000016" w:usb3="00000000" w:csb0="00100009" w:csb1="00000000"/>
  </w:font>
  <w:font w:name="Cordia New">
    <w:altName w:val="Microsoft Sans Serif"/>
    <w:panose1 w:val="020B0304020202020204"/>
    <w:charset w:val="DE"/>
    <w:family w:val="swiss"/>
    <w:pitch w:val="default"/>
    <w:sig w:usb0="00000000" w:usb1="00000000" w:usb2="00000000" w:usb3="00000000" w:csb0="00010001" w:csb1="00000000"/>
  </w:font>
  <w:font w:name="Microsoft Sans Serif">
    <w:panose1 w:val="020B0604020202020204"/>
    <w:charset w:val="00"/>
    <w:family w:val="auto"/>
    <w:pitch w:val="default"/>
    <w:sig w:usb0="E5002EFF" w:usb1="C000605B" w:usb2="00000029" w:usb3="00000000" w:csb0="200101FF" w:csb1="20280000"/>
  </w:font>
  <w:font w:name="GaramondNarrowC">
    <w:altName w:val="Courier New"/>
    <w:panose1 w:val="00000000000000000000"/>
    <w:charset w:val="00"/>
    <w:family w:val="decorative"/>
    <w:pitch w:val="default"/>
    <w:sig w:usb0="00000000" w:usb1="00000000" w:usb2="00000000" w:usb3="00000000" w:csb0="00000005" w:csb1="00000000"/>
  </w:font>
  <w:font w:name="Ubuntu">
    <w:panose1 w:val="020B0504030602030204"/>
    <w:charset w:val="CC"/>
    <w:family w:val="swiss"/>
    <w:pitch w:val="default"/>
    <w:sig w:usb0="E00002FF" w:usb1="5000205B" w:usb2="00000000" w:usb3="00000000" w:csb0="2000009F" w:csb1="56010000"/>
  </w:font>
  <w:font w:name="Calibri Light">
    <w:panose1 w:val="020F03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pPr>
  </w:p>
  <w:p>
    <w:pPr>
      <w:pStyle w:val="4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rPr>
        <w:sz w:val="20"/>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0" name="Текстовое поле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zSVju0AAAAAUBAAAPAAAAAAAAAAEAIAAAACIAAABkcnMvZG93&#10;bnJldi54bWxQSwECFAAUAAAACACHTuJAri8PGUECAAB1BAAADgAAAAAAAAABACAAAAAfAQAAZHJz&#10;L2Uyb0RvYy54bWxQSwUGAAAAAAYABgBZAQAA0gUAAAAA&#10;">
              <v:fill on="f" focussize="0,0"/>
              <v:stroke on="f" weight="0.5pt"/>
              <v:imagedata o:title=""/>
              <o:lock v:ext="edit" aspectratio="f"/>
              <v:textbox inset="0mm,0mm,0mm,0mm" style="mso-fit-shape-to-text:t;">
                <w:txbxContent>
                  <w:p>
                    <w:pPr>
                      <w:pStyle w:val="4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pPr>
    <w:r>
      <w:rPr>
        <w:sz w:val="20"/>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14" name="Текстовое поле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2"/>
                            <w:jc w:val="right"/>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LNJWO7QAAAABQEAAA8AAAAAAAAAAQAgAAAAIgAAAGRycy9kb3du&#10;cmV2LnhtbFBLAQIUABQAAAAIAIdO4kAlYLZcQAIAAHUEAAAOAAAAAAAAAAEAIAAAAB8BAABkcnMv&#10;ZTJvRG9jLnhtbFBLBQYAAAAABgAGAFkBAADRBQAAAAA=&#10;">
              <v:fill on="f" focussize="0,0"/>
              <v:stroke on="f" weight="0.5pt"/>
              <v:imagedata o:title=""/>
              <o:lock v:ext="edit" aspectratio="f"/>
              <v:textbox inset="0mm,0mm,0mm,0mm" style="mso-fit-shape-to-text:t;">
                <w:txbxContent>
                  <w:p>
                    <w:pPr>
                      <w:pStyle w:val="42"/>
                      <w:jc w:val="right"/>
                    </w:pPr>
                    <w:r>
                      <w:fldChar w:fldCharType="begin"/>
                    </w:r>
                    <w:r>
                      <w:instrText xml:space="preserve"> PAGE  \* MERGEFORMAT </w:instrText>
                    </w:r>
                    <w:r>
                      <w:fldChar w:fldCharType="separate"/>
                    </w:r>
                    <w:r>
                      <w:t>1</w:t>
                    </w:r>
                    <w:r>
                      <w:fldChar w:fldCharType="end"/>
                    </w:r>
                  </w:p>
                </w:txbxContent>
              </v:textbox>
            </v:shape>
          </w:pict>
        </mc:Fallback>
      </mc:AlternateContent>
    </w:r>
  </w:p>
  <w:p>
    <w:pPr>
      <w:pStyle w:val="4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pPr>
    <w:r>
      <w:rPr>
        <w:sz w:val="20"/>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15" name="Текстовое поле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2"/>
                          </w:pPr>
                          <w:r>
                            <w:fldChar w:fldCharType="begin"/>
                          </w:r>
                          <w:r>
                            <w:instrText xml:space="preserve"> PAGE  \* MERGEFORMAT </w:instrText>
                          </w:r>
                          <w:r>
                            <w:fldChar w:fldCharType="separate"/>
                          </w:r>
                          <w:r>
                            <w:t>28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zSVju0AAAAAUBAAAPAAAAAAAAAAEAIAAAACIAAABkcnMvZG93&#10;bnJldi54bWxQSwECFAAUAAAACACHTuJAd/G81kECAAB1BAAADgAAAAAAAAABACAAAAAfAQAAZHJz&#10;L2Uyb0RvYy54bWxQSwUGAAAAAAYABgBZAQAA0gUAAAAA&#10;">
              <v:fill on="f" focussize="0,0"/>
              <v:stroke on="f" weight="0.5pt"/>
              <v:imagedata o:title=""/>
              <o:lock v:ext="edit" aspectratio="f"/>
              <v:textbox inset="0mm,0mm,0mm,0mm" style="mso-fit-shape-to-text:t;">
                <w:txbxContent>
                  <w:p>
                    <w:pPr>
                      <w:pStyle w:val="42"/>
                    </w:pPr>
                    <w:r>
                      <w:fldChar w:fldCharType="begin"/>
                    </w:r>
                    <w:r>
                      <w:instrText xml:space="preserve"> PAGE  \* MERGEFORMAT </w:instrText>
                    </w:r>
                    <w:r>
                      <w:fldChar w:fldCharType="separate"/>
                    </w:r>
                    <w:r>
                      <w:t>28</w:t>
                    </w:r>
                    <w:r>
                      <w:fldChar w:fldCharType="end"/>
                    </w:r>
                  </w:p>
                </w:txbxContent>
              </v:textbox>
            </v:shape>
          </w:pict>
        </mc:Fallback>
      </mc:AlternateContent>
    </w:r>
  </w:p>
  <w:p>
    <w:pPr>
      <w:pStyle w:val="4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31"/>
        <w:rPr>
          <w:rFonts w:ascii="Times New Roman" w:hAnsi="Times New Roman"/>
          <w:sz w:val="20"/>
          <w:lang w:val="ru-RU"/>
        </w:rPr>
      </w:pPr>
      <w:r>
        <w:rPr>
          <w:rStyle w:val="14"/>
          <w:rFonts w:ascii="Times New Roman" w:hAnsi="Times New Roman"/>
          <w:sz w:val="20"/>
        </w:rPr>
        <w:footnoteRef/>
      </w:r>
      <w:r>
        <w:rPr>
          <w:rFonts w:ascii="Times New Roman" w:hAnsi="Times New Roman"/>
          <w:sz w:val="20"/>
          <w:lang w:val="ru-RU"/>
        </w:rPr>
        <w:t xml:space="preserve"> В случае проведения закупки с использованием ЭТП данное требование распространяется также на лицо, подписывающее заявку электронной подписью на ЭТП.</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580607"/>
    <w:multiLevelType w:val="singleLevel"/>
    <w:tmpl w:val="FF580607"/>
    <w:lvl w:ilvl="0" w:tentative="0">
      <w:start w:val="1"/>
      <w:numFmt w:val="bullet"/>
      <w:lvlText w:val=""/>
      <w:lvlJc w:val="left"/>
      <w:pPr>
        <w:tabs>
          <w:tab w:val="left" w:pos="420"/>
        </w:tabs>
        <w:ind w:left="420" w:hanging="420"/>
      </w:pPr>
      <w:rPr>
        <w:rFonts w:hint="default" w:ascii="Wingdings" w:hAnsi="Wingdings"/>
        <w:sz w:val="16"/>
      </w:rPr>
    </w:lvl>
  </w:abstractNum>
  <w:abstractNum w:abstractNumId="1">
    <w:nsid w:val="038553C1"/>
    <w:multiLevelType w:val="multilevel"/>
    <w:tmpl w:val="038553C1"/>
    <w:lvl w:ilvl="0" w:tentative="0">
      <w:start w:val="3"/>
      <w:numFmt w:val="decimal"/>
      <w:lvlText w:val="%1."/>
      <w:lvlJc w:val="left"/>
      <w:pPr>
        <w:ind w:left="3054" w:hanging="360"/>
      </w:pPr>
      <w:rPr>
        <w:rFonts w:hint="default"/>
      </w:rPr>
    </w:lvl>
    <w:lvl w:ilvl="1" w:tentative="0">
      <w:start w:val="1"/>
      <w:numFmt w:val="decimal"/>
      <w:lvlText w:val="%1.%2."/>
      <w:lvlJc w:val="left"/>
      <w:pPr>
        <w:ind w:left="1211" w:hanging="360"/>
      </w:pPr>
      <w:rPr>
        <w:rFonts w:hint="default"/>
        <w:b/>
        <w:bCs/>
      </w:rPr>
    </w:lvl>
    <w:lvl w:ilvl="2" w:tentative="0">
      <w:start w:val="1"/>
      <w:numFmt w:val="decimal"/>
      <w:lvlText w:val="%1.%2.%3."/>
      <w:lvlJc w:val="left"/>
      <w:pPr>
        <w:ind w:left="1430" w:hanging="720"/>
      </w:pPr>
      <w:rPr>
        <w:rFonts w:hint="default"/>
      </w:rPr>
    </w:lvl>
    <w:lvl w:ilvl="3" w:tentative="0">
      <w:start w:val="1"/>
      <w:numFmt w:val="decimal"/>
      <w:lvlText w:val="%1.%2.%3.%4."/>
      <w:lvlJc w:val="left"/>
      <w:pPr>
        <w:ind w:left="3273" w:hanging="720"/>
      </w:pPr>
      <w:rPr>
        <w:rFonts w:hint="default"/>
      </w:rPr>
    </w:lvl>
    <w:lvl w:ilvl="4" w:tentative="0">
      <w:start w:val="1"/>
      <w:numFmt w:val="decimal"/>
      <w:lvlText w:val="%1.%2.%3.%4.%5."/>
      <w:lvlJc w:val="left"/>
      <w:pPr>
        <w:ind w:left="4484" w:hanging="1080"/>
      </w:pPr>
      <w:rPr>
        <w:rFonts w:hint="default"/>
      </w:rPr>
    </w:lvl>
    <w:lvl w:ilvl="5" w:tentative="0">
      <w:start w:val="1"/>
      <w:numFmt w:val="decimal"/>
      <w:lvlText w:val="%1.%2.%3.%4.%5.%6."/>
      <w:lvlJc w:val="left"/>
      <w:pPr>
        <w:ind w:left="5335" w:hanging="1080"/>
      </w:pPr>
      <w:rPr>
        <w:rFonts w:hint="default"/>
      </w:rPr>
    </w:lvl>
    <w:lvl w:ilvl="6" w:tentative="0">
      <w:start w:val="1"/>
      <w:numFmt w:val="decimal"/>
      <w:lvlText w:val="%1.%2.%3.%4.%5.%6.%7."/>
      <w:lvlJc w:val="left"/>
      <w:pPr>
        <w:ind w:left="6546" w:hanging="1440"/>
      </w:pPr>
      <w:rPr>
        <w:rFonts w:hint="default"/>
      </w:rPr>
    </w:lvl>
    <w:lvl w:ilvl="7" w:tentative="0">
      <w:start w:val="1"/>
      <w:numFmt w:val="decimal"/>
      <w:lvlText w:val="%1.%2.%3.%4.%5.%6.%7.%8."/>
      <w:lvlJc w:val="left"/>
      <w:pPr>
        <w:ind w:left="7397" w:hanging="1440"/>
      </w:pPr>
      <w:rPr>
        <w:rFonts w:hint="default"/>
      </w:rPr>
    </w:lvl>
    <w:lvl w:ilvl="8" w:tentative="0">
      <w:start w:val="1"/>
      <w:numFmt w:val="decimal"/>
      <w:lvlText w:val="%1.%2.%3.%4.%5.%6.%7.%8.%9."/>
      <w:lvlJc w:val="left"/>
      <w:pPr>
        <w:ind w:left="8608" w:hanging="1800"/>
      </w:pPr>
      <w:rPr>
        <w:rFonts w:hint="default"/>
      </w:rPr>
    </w:lvl>
  </w:abstractNum>
  <w:abstractNum w:abstractNumId="2">
    <w:nsid w:val="080145A8"/>
    <w:multiLevelType w:val="multilevel"/>
    <w:tmpl w:val="080145A8"/>
    <w:lvl w:ilvl="0" w:tentative="0">
      <w:start w:val="1"/>
      <w:numFmt w:val="bullet"/>
      <w:pStyle w:val="297"/>
      <w:lvlText w:val=""/>
      <w:lvlJc w:val="left"/>
      <w:pPr>
        <w:ind w:left="1429" w:hanging="360"/>
      </w:pPr>
      <w:rPr>
        <w:rFonts w:hint="default" w:ascii="Symbol" w:hAnsi="Symbol"/>
        <w:sz w:val="24"/>
        <w:szCs w:val="24"/>
      </w:rPr>
    </w:lvl>
    <w:lvl w:ilvl="1" w:tentative="0">
      <w:start w:val="1"/>
      <w:numFmt w:val="bullet"/>
      <w:lvlText w:val="o"/>
      <w:lvlJc w:val="left"/>
      <w:pPr>
        <w:ind w:left="2149" w:hanging="360"/>
      </w:pPr>
      <w:rPr>
        <w:rFonts w:hint="default" w:ascii="Courier New" w:hAnsi="Courier New" w:cs="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cs="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cs="Courier New"/>
      </w:rPr>
    </w:lvl>
    <w:lvl w:ilvl="8" w:tentative="0">
      <w:start w:val="1"/>
      <w:numFmt w:val="bullet"/>
      <w:lvlText w:val=""/>
      <w:lvlJc w:val="left"/>
      <w:pPr>
        <w:ind w:left="7189" w:hanging="360"/>
      </w:pPr>
      <w:rPr>
        <w:rFonts w:hint="default" w:ascii="Wingdings" w:hAnsi="Wingdings"/>
      </w:rPr>
    </w:lvl>
  </w:abstractNum>
  <w:abstractNum w:abstractNumId="3">
    <w:nsid w:val="0BC24A4D"/>
    <w:multiLevelType w:val="multilevel"/>
    <w:tmpl w:val="0BC24A4D"/>
    <w:lvl w:ilvl="0" w:tentative="0">
      <w:start w:val="1"/>
      <w:numFmt w:val="decimal"/>
      <w:pStyle w:val="95"/>
      <w:lvlText w:val="%1."/>
      <w:lvlJc w:val="left"/>
      <w:pPr>
        <w:tabs>
          <w:tab w:val="left" w:pos="0"/>
        </w:tabs>
        <w:ind w:left="0" w:firstLine="0"/>
      </w:pPr>
      <w:rPr>
        <w:rFonts w:hint="default"/>
      </w:rPr>
    </w:lvl>
    <w:lvl w:ilvl="1" w:tentative="0">
      <w:start w:val="1"/>
      <w:numFmt w:val="decimal"/>
      <w:lvlText w:val="%1.%2."/>
      <w:lvlJc w:val="left"/>
      <w:pPr>
        <w:tabs>
          <w:tab w:val="left" w:pos="0"/>
        </w:tabs>
        <w:ind w:left="0" w:firstLine="0"/>
      </w:pPr>
      <w:rPr>
        <w:rFonts w:hint="default"/>
      </w:rPr>
    </w:lvl>
    <w:lvl w:ilvl="2" w:tentative="0">
      <w:start w:val="1"/>
      <w:numFmt w:val="decimal"/>
      <w:lvlText w:val="%1.%2.%3."/>
      <w:lvlJc w:val="left"/>
      <w:pPr>
        <w:tabs>
          <w:tab w:val="left" w:pos="0"/>
        </w:tabs>
        <w:ind w:left="0" w:firstLine="0"/>
      </w:pPr>
      <w:rPr>
        <w:rFonts w:hint="default"/>
      </w:rPr>
    </w:lvl>
    <w:lvl w:ilvl="3" w:tentative="0">
      <w:start w:val="1"/>
      <w:numFmt w:val="decimal"/>
      <w:lvlText w:val="%1.%2.%3.%4."/>
      <w:lvlJc w:val="left"/>
      <w:pPr>
        <w:tabs>
          <w:tab w:val="left" w:pos="0"/>
        </w:tabs>
        <w:ind w:left="0" w:firstLine="0"/>
      </w:pPr>
      <w:rPr>
        <w:rFonts w:hint="default"/>
      </w:rPr>
    </w:lvl>
    <w:lvl w:ilvl="4" w:tentative="0">
      <w:start w:val="1"/>
      <w:numFmt w:val="decimal"/>
      <w:lvlText w:val="%1.%2.%3.%4.%5."/>
      <w:lvlJc w:val="left"/>
      <w:pPr>
        <w:tabs>
          <w:tab w:val="left" w:pos="0"/>
        </w:tabs>
        <w:ind w:left="0" w:firstLine="0"/>
      </w:pPr>
      <w:rPr>
        <w:rFonts w:hint="default"/>
      </w:rPr>
    </w:lvl>
    <w:lvl w:ilvl="5" w:tentative="0">
      <w:start w:val="1"/>
      <w:numFmt w:val="decimal"/>
      <w:lvlText w:val="%1.%2.%3.%4.%5.%6."/>
      <w:lvlJc w:val="left"/>
      <w:pPr>
        <w:tabs>
          <w:tab w:val="left" w:pos="0"/>
        </w:tabs>
        <w:ind w:left="0" w:firstLine="0"/>
      </w:pPr>
      <w:rPr>
        <w:rFonts w:hint="default"/>
      </w:rPr>
    </w:lvl>
    <w:lvl w:ilvl="6" w:tentative="0">
      <w:start w:val="1"/>
      <w:numFmt w:val="decimal"/>
      <w:lvlText w:val="%1.%2.%3.%4.%5.%6.%7."/>
      <w:lvlJc w:val="left"/>
      <w:pPr>
        <w:tabs>
          <w:tab w:val="left" w:pos="0"/>
        </w:tabs>
        <w:ind w:left="0" w:firstLine="0"/>
      </w:pPr>
      <w:rPr>
        <w:rFonts w:hint="default"/>
      </w:rPr>
    </w:lvl>
    <w:lvl w:ilvl="7" w:tentative="0">
      <w:start w:val="1"/>
      <w:numFmt w:val="decimal"/>
      <w:lvlText w:val="%1.%2.%3.%4.%5.%6.%7.%8."/>
      <w:lvlJc w:val="left"/>
      <w:pPr>
        <w:tabs>
          <w:tab w:val="left" w:pos="0"/>
        </w:tabs>
        <w:ind w:left="0" w:firstLine="0"/>
      </w:pPr>
      <w:rPr>
        <w:rFonts w:hint="default"/>
      </w:rPr>
    </w:lvl>
    <w:lvl w:ilvl="8" w:tentative="0">
      <w:start w:val="1"/>
      <w:numFmt w:val="decimal"/>
      <w:lvlText w:val="%1.%2.%3.%4.%5.%6.%7.%8.%9."/>
      <w:lvlJc w:val="left"/>
      <w:pPr>
        <w:tabs>
          <w:tab w:val="left" w:pos="0"/>
        </w:tabs>
        <w:ind w:left="1800" w:hanging="1800"/>
      </w:pPr>
      <w:rPr>
        <w:rFonts w:hint="default"/>
      </w:rPr>
    </w:lvl>
  </w:abstractNum>
  <w:abstractNum w:abstractNumId="4">
    <w:nsid w:val="1FFD70EB"/>
    <w:multiLevelType w:val="multilevel"/>
    <w:tmpl w:val="1FFD70EB"/>
    <w:lvl w:ilvl="0" w:tentative="0">
      <w:start w:val="1"/>
      <w:numFmt w:val="decimal"/>
      <w:lvlText w:val="%1."/>
      <w:lvlJc w:val="left"/>
      <w:pPr>
        <w:ind w:left="1005" w:hanging="1005"/>
      </w:pPr>
      <w:rPr>
        <w:rFonts w:hint="default"/>
      </w:rPr>
    </w:lvl>
    <w:lvl w:ilvl="1" w:tentative="0">
      <w:start w:val="1"/>
      <w:numFmt w:val="decimal"/>
      <w:lvlText w:val="%1.%2."/>
      <w:lvlJc w:val="left"/>
      <w:pPr>
        <w:ind w:left="1573" w:hanging="1005"/>
      </w:pPr>
      <w:rPr>
        <w:rFonts w:hint="default"/>
        <w:b w:val="0"/>
        <w:i w:val="0"/>
      </w:rPr>
    </w:lvl>
    <w:lvl w:ilvl="2" w:tentative="0">
      <w:start w:val="1"/>
      <w:numFmt w:val="decimal"/>
      <w:pStyle w:val="164"/>
      <w:lvlText w:val="%1.%2.%3."/>
      <w:lvlJc w:val="left"/>
      <w:pPr>
        <w:ind w:left="1005" w:hanging="1005"/>
      </w:pPr>
      <w:rPr>
        <w:rFonts w:hint="default"/>
      </w:rPr>
    </w:lvl>
    <w:lvl w:ilvl="3" w:tentative="0">
      <w:start w:val="1"/>
      <w:numFmt w:val="decimal"/>
      <w:lvlText w:val="%1.%2.%3.%4."/>
      <w:lvlJc w:val="left"/>
      <w:pPr>
        <w:ind w:left="2625" w:hanging="1005"/>
      </w:pPr>
      <w:rPr>
        <w:rFonts w:hint="default"/>
      </w:rPr>
    </w:lvl>
    <w:lvl w:ilvl="4" w:tentative="0">
      <w:start w:val="1"/>
      <w:numFmt w:val="decimal"/>
      <w:lvlText w:val="%1.%2.%3.%4.%5."/>
      <w:lvlJc w:val="left"/>
      <w:pPr>
        <w:ind w:left="3240" w:hanging="1080"/>
      </w:pPr>
      <w:rPr>
        <w:rFonts w:hint="default"/>
      </w:rPr>
    </w:lvl>
    <w:lvl w:ilvl="5" w:tentative="0">
      <w:start w:val="1"/>
      <w:numFmt w:val="decimal"/>
      <w:lvlText w:val="%1.%2.%3.%4.%5.%6."/>
      <w:lvlJc w:val="left"/>
      <w:pPr>
        <w:ind w:left="3780" w:hanging="1080"/>
      </w:pPr>
      <w:rPr>
        <w:rFonts w:hint="default"/>
      </w:rPr>
    </w:lvl>
    <w:lvl w:ilvl="6" w:tentative="0">
      <w:start w:val="1"/>
      <w:numFmt w:val="decimal"/>
      <w:lvlText w:val="%1.%2.%3.%4.%5.%6.%7."/>
      <w:lvlJc w:val="left"/>
      <w:pPr>
        <w:ind w:left="4680" w:hanging="1440"/>
      </w:pPr>
      <w:rPr>
        <w:rFonts w:hint="default"/>
      </w:rPr>
    </w:lvl>
    <w:lvl w:ilvl="7" w:tentative="0">
      <w:start w:val="1"/>
      <w:numFmt w:val="decimal"/>
      <w:lvlText w:val="%1.%2.%3.%4.%5.%6.%7.%8."/>
      <w:lvlJc w:val="left"/>
      <w:pPr>
        <w:ind w:left="5220" w:hanging="1440"/>
      </w:pPr>
      <w:rPr>
        <w:rFonts w:hint="default"/>
      </w:rPr>
    </w:lvl>
    <w:lvl w:ilvl="8" w:tentative="0">
      <w:start w:val="1"/>
      <w:numFmt w:val="decimal"/>
      <w:lvlText w:val="%1.%2.%3.%4.%5.%6.%7.%8.%9."/>
      <w:lvlJc w:val="left"/>
      <w:pPr>
        <w:ind w:left="6120" w:hanging="1800"/>
      </w:pPr>
      <w:rPr>
        <w:rFonts w:hint="default"/>
      </w:rPr>
    </w:lvl>
  </w:abstractNum>
  <w:abstractNum w:abstractNumId="5">
    <w:nsid w:val="2F1B55FF"/>
    <w:multiLevelType w:val="singleLevel"/>
    <w:tmpl w:val="2F1B55FF"/>
    <w:lvl w:ilvl="0" w:tentative="0">
      <w:start w:val="1"/>
      <w:numFmt w:val="decimal"/>
      <w:lvlText w:val="%1."/>
      <w:lvlJc w:val="left"/>
      <w:pPr>
        <w:tabs>
          <w:tab w:val="left" w:pos="360"/>
        </w:tabs>
        <w:ind w:left="360" w:hanging="360"/>
      </w:pPr>
    </w:lvl>
  </w:abstractNum>
  <w:abstractNum w:abstractNumId="6">
    <w:nsid w:val="47317163"/>
    <w:multiLevelType w:val="multilevel"/>
    <w:tmpl w:val="47317163"/>
    <w:lvl w:ilvl="0" w:tentative="0">
      <w:start w:val="1"/>
      <w:numFmt w:val="bullet"/>
      <w:lvlText w:val=""/>
      <w:lvlJc w:val="left"/>
      <w:pPr>
        <w:ind w:left="360" w:firstLine="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478A395C"/>
    <w:multiLevelType w:val="multilevel"/>
    <w:tmpl w:val="478A395C"/>
    <w:lvl w:ilvl="0" w:tentative="0">
      <w:start w:val="1"/>
      <w:numFmt w:val="decimal"/>
      <w:lvlText w:val="%1."/>
      <w:lvlJc w:val="left"/>
      <w:pPr>
        <w:tabs>
          <w:tab w:val="left" w:pos="1134"/>
        </w:tabs>
        <w:ind w:left="1134" w:hanging="1134"/>
      </w:pPr>
      <w:rPr>
        <w:rFonts w:hint="default" w:ascii="Times New Roman" w:hAnsi="Times New Roman" w:cs="Times New Roman"/>
      </w:rPr>
    </w:lvl>
    <w:lvl w:ilvl="1" w:tentative="0">
      <w:start w:val="1"/>
      <w:numFmt w:val="decimal"/>
      <w:lvlText w:val="%1.%2"/>
      <w:lvlJc w:val="left"/>
      <w:pPr>
        <w:tabs>
          <w:tab w:val="left" w:pos="1560"/>
        </w:tabs>
        <w:ind w:left="1560" w:hanging="1134"/>
      </w:pPr>
      <w:rPr>
        <w:rFonts w:hint="default"/>
        <w:b/>
        <w:i w:val="0"/>
        <w:sz w:val="28"/>
        <w:szCs w:val="28"/>
      </w:rPr>
    </w:lvl>
    <w:lvl w:ilvl="2" w:tentative="0">
      <w:start w:val="1"/>
      <w:numFmt w:val="decimal"/>
      <w:pStyle w:val="348"/>
      <w:lvlText w:val="%1.%2.%3"/>
      <w:lvlJc w:val="left"/>
      <w:pPr>
        <w:tabs>
          <w:tab w:val="left" w:pos="1134"/>
        </w:tabs>
        <w:ind w:left="1134" w:hanging="1134"/>
      </w:pPr>
      <w:rPr>
        <w:rFonts w:hint="default"/>
        <w:b w:val="0"/>
        <w:i w:val="0"/>
        <w:sz w:val="26"/>
        <w:szCs w:val="26"/>
      </w:rPr>
    </w:lvl>
    <w:lvl w:ilvl="3" w:tentative="0">
      <w:start w:val="1"/>
      <w:numFmt w:val="decimal"/>
      <w:lvlText w:val="%1.%2.%3.%4"/>
      <w:lvlJc w:val="left"/>
      <w:pPr>
        <w:tabs>
          <w:tab w:val="left" w:pos="1134"/>
        </w:tabs>
        <w:ind w:left="1134" w:hanging="1134"/>
      </w:pPr>
      <w:rPr>
        <w:rFonts w:hint="default"/>
        <w:b w:val="0"/>
        <w:i w:val="0"/>
      </w:rPr>
    </w:lvl>
    <w:lvl w:ilvl="4" w:tentative="0">
      <w:start w:val="1"/>
      <w:numFmt w:val="russianLower"/>
      <w:pStyle w:val="366"/>
      <w:lvlText w:val="%5)"/>
      <w:lvlJc w:val="left"/>
      <w:pPr>
        <w:tabs>
          <w:tab w:val="left" w:pos="5104"/>
        </w:tabs>
        <w:ind w:left="5104" w:hanging="567"/>
      </w:pPr>
      <w:rPr>
        <w:rFonts w:hint="default"/>
        <w:b w:val="0"/>
        <w:i w:val="0"/>
      </w:rPr>
    </w:lvl>
    <w:lvl w:ilvl="5" w:tentative="0">
      <w:start w:val="1"/>
      <w:numFmt w:val="decimal"/>
      <w:lvlText w:val="%1.%2.%3.%4.%5.%6."/>
      <w:lvlJc w:val="left"/>
      <w:pPr>
        <w:tabs>
          <w:tab w:val="left" w:pos="3960"/>
        </w:tabs>
        <w:ind w:left="2736" w:hanging="936"/>
      </w:pPr>
      <w:rPr>
        <w:rFonts w:hint="default"/>
      </w:rPr>
    </w:lvl>
    <w:lvl w:ilvl="6" w:tentative="0">
      <w:start w:val="1"/>
      <w:numFmt w:val="decimal"/>
      <w:lvlText w:val="%1.%2.%3.%4.%5.%6.%7."/>
      <w:lvlJc w:val="left"/>
      <w:pPr>
        <w:tabs>
          <w:tab w:val="left" w:pos="4680"/>
        </w:tabs>
        <w:ind w:left="3240" w:hanging="1080"/>
      </w:pPr>
      <w:rPr>
        <w:rFonts w:hint="default"/>
      </w:rPr>
    </w:lvl>
    <w:lvl w:ilvl="7" w:tentative="0">
      <w:start w:val="1"/>
      <w:numFmt w:val="decimal"/>
      <w:lvlText w:val="%1.%2.%3.%4.%5.%6.%7.%8."/>
      <w:lvlJc w:val="left"/>
      <w:pPr>
        <w:tabs>
          <w:tab w:val="left" w:pos="5400"/>
        </w:tabs>
        <w:ind w:left="3744" w:hanging="1224"/>
      </w:pPr>
      <w:rPr>
        <w:rFonts w:hint="default"/>
      </w:rPr>
    </w:lvl>
    <w:lvl w:ilvl="8" w:tentative="0">
      <w:start w:val="1"/>
      <w:numFmt w:val="decimal"/>
      <w:lvlText w:val="%1.%2.%3.%4.%5.%6.%7.%8.%9."/>
      <w:lvlJc w:val="left"/>
      <w:pPr>
        <w:tabs>
          <w:tab w:val="left" w:pos="6120"/>
        </w:tabs>
        <w:ind w:left="4320" w:hanging="1440"/>
      </w:pPr>
      <w:rPr>
        <w:rFonts w:hint="default"/>
      </w:rPr>
    </w:lvl>
  </w:abstractNum>
  <w:abstractNum w:abstractNumId="8">
    <w:nsid w:val="4CD0092E"/>
    <w:multiLevelType w:val="multilevel"/>
    <w:tmpl w:val="4CD0092E"/>
    <w:lvl w:ilvl="0" w:tentative="0">
      <w:start w:val="1"/>
      <w:numFmt w:val="bullet"/>
      <w:pStyle w:val="127"/>
      <w:lvlText w:val=""/>
      <w:lvlJc w:val="left"/>
      <w:pPr>
        <w:tabs>
          <w:tab w:val="left" w:pos="1430"/>
        </w:tabs>
        <w:ind w:left="1430" w:hanging="360"/>
      </w:pPr>
      <w:rPr>
        <w:rFonts w:hint="default" w:ascii="Symbol" w:hAnsi="Symbol"/>
      </w:rPr>
    </w:lvl>
    <w:lvl w:ilvl="1" w:tentative="0">
      <w:start w:val="1"/>
      <w:numFmt w:val="bullet"/>
      <w:lvlText w:val=""/>
      <w:lvlJc w:val="left"/>
      <w:pPr>
        <w:tabs>
          <w:tab w:val="left" w:pos="2150"/>
        </w:tabs>
        <w:ind w:left="2150" w:hanging="360"/>
      </w:pPr>
      <w:rPr>
        <w:rFonts w:hint="default" w:ascii="Symbol" w:hAnsi="Symbol"/>
      </w:rPr>
    </w:lvl>
    <w:lvl w:ilvl="2" w:tentative="0">
      <w:start w:val="1"/>
      <w:numFmt w:val="bullet"/>
      <w:lvlText w:val=""/>
      <w:lvlJc w:val="left"/>
      <w:pPr>
        <w:tabs>
          <w:tab w:val="left" w:pos="2870"/>
        </w:tabs>
        <w:ind w:left="2870" w:hanging="360"/>
      </w:pPr>
      <w:rPr>
        <w:rFonts w:hint="default" w:ascii="Wingdings" w:hAnsi="Wingdings"/>
      </w:rPr>
    </w:lvl>
    <w:lvl w:ilvl="3" w:tentative="0">
      <w:start w:val="1"/>
      <w:numFmt w:val="bullet"/>
      <w:lvlText w:val=""/>
      <w:lvlJc w:val="left"/>
      <w:pPr>
        <w:tabs>
          <w:tab w:val="left" w:pos="3590"/>
        </w:tabs>
        <w:ind w:left="3590" w:hanging="360"/>
      </w:pPr>
      <w:rPr>
        <w:rFonts w:hint="default" w:ascii="Symbol" w:hAnsi="Symbol"/>
      </w:rPr>
    </w:lvl>
    <w:lvl w:ilvl="4" w:tentative="0">
      <w:start w:val="1"/>
      <w:numFmt w:val="bullet"/>
      <w:lvlText w:val="o"/>
      <w:lvlJc w:val="left"/>
      <w:pPr>
        <w:tabs>
          <w:tab w:val="left" w:pos="4310"/>
        </w:tabs>
        <w:ind w:left="4310" w:hanging="360"/>
      </w:pPr>
      <w:rPr>
        <w:rFonts w:hint="default" w:ascii="Courier New" w:hAnsi="Courier New"/>
      </w:rPr>
    </w:lvl>
    <w:lvl w:ilvl="5" w:tentative="0">
      <w:start w:val="1"/>
      <w:numFmt w:val="bullet"/>
      <w:lvlText w:val=""/>
      <w:lvlJc w:val="left"/>
      <w:pPr>
        <w:tabs>
          <w:tab w:val="left" w:pos="5030"/>
        </w:tabs>
        <w:ind w:left="5030" w:hanging="360"/>
      </w:pPr>
      <w:rPr>
        <w:rFonts w:hint="default" w:ascii="Wingdings" w:hAnsi="Wingdings"/>
      </w:rPr>
    </w:lvl>
    <w:lvl w:ilvl="6" w:tentative="0">
      <w:start w:val="1"/>
      <w:numFmt w:val="bullet"/>
      <w:lvlText w:val=""/>
      <w:lvlJc w:val="left"/>
      <w:pPr>
        <w:tabs>
          <w:tab w:val="left" w:pos="5750"/>
        </w:tabs>
        <w:ind w:left="5750" w:hanging="360"/>
      </w:pPr>
      <w:rPr>
        <w:rFonts w:hint="default" w:ascii="Symbol" w:hAnsi="Symbol"/>
      </w:rPr>
    </w:lvl>
    <w:lvl w:ilvl="7" w:tentative="0">
      <w:start w:val="1"/>
      <w:numFmt w:val="bullet"/>
      <w:lvlText w:val="o"/>
      <w:lvlJc w:val="left"/>
      <w:pPr>
        <w:tabs>
          <w:tab w:val="left" w:pos="6470"/>
        </w:tabs>
        <w:ind w:left="6470" w:hanging="360"/>
      </w:pPr>
      <w:rPr>
        <w:rFonts w:hint="default" w:ascii="Courier New" w:hAnsi="Courier New"/>
      </w:rPr>
    </w:lvl>
    <w:lvl w:ilvl="8" w:tentative="0">
      <w:start w:val="1"/>
      <w:numFmt w:val="bullet"/>
      <w:lvlText w:val=""/>
      <w:lvlJc w:val="left"/>
      <w:pPr>
        <w:tabs>
          <w:tab w:val="left" w:pos="7190"/>
        </w:tabs>
        <w:ind w:left="7190" w:hanging="360"/>
      </w:pPr>
      <w:rPr>
        <w:rFonts w:hint="default" w:ascii="Wingdings" w:hAnsi="Wingdings"/>
      </w:rPr>
    </w:lvl>
  </w:abstractNum>
  <w:abstractNum w:abstractNumId="9">
    <w:nsid w:val="4FDA35FB"/>
    <w:multiLevelType w:val="multilevel"/>
    <w:tmpl w:val="4FDA35FB"/>
    <w:lvl w:ilvl="0" w:tentative="0">
      <w:start w:val="1"/>
      <w:numFmt w:val="bullet"/>
      <w:pStyle w:val="139"/>
      <w:lvlText w:val=""/>
      <w:lvlJc w:val="left"/>
      <w:pPr>
        <w:tabs>
          <w:tab w:val="left" w:pos="567"/>
        </w:tabs>
        <w:ind w:left="567" w:hanging="283"/>
      </w:pPr>
      <w:rPr>
        <w:rFonts w:hint="default" w:ascii="Symbol" w:hAnsi="Symbol"/>
        <w:b w:val="0"/>
        <w:i w:val="0"/>
        <w:sz w:val="24"/>
        <w:szCs w:val="24"/>
      </w:rPr>
    </w:lvl>
    <w:lvl w:ilvl="1" w:tentative="0">
      <w:start w:val="1"/>
      <w:numFmt w:val="bullet"/>
      <w:lvlText w:val=""/>
      <w:lvlJc w:val="left"/>
      <w:pPr>
        <w:tabs>
          <w:tab w:val="left" w:pos="851"/>
        </w:tabs>
        <w:ind w:left="851" w:hanging="284"/>
      </w:pPr>
      <w:rPr>
        <w:rFonts w:hint="default" w:ascii="Wingdings" w:hAnsi="Wingdings"/>
        <w:b w:val="0"/>
        <w:i w:val="0"/>
        <w:sz w:val="20"/>
        <w:szCs w:val="24"/>
      </w:rPr>
    </w:lvl>
    <w:lvl w:ilvl="2" w:tentative="0">
      <w:start w:val="1"/>
      <w:numFmt w:val="bullet"/>
      <w:lvlText w:val=""/>
      <w:lvlJc w:val="left"/>
      <w:pPr>
        <w:tabs>
          <w:tab w:val="left" w:pos="1134"/>
        </w:tabs>
        <w:ind w:left="1134" w:hanging="283"/>
      </w:pPr>
      <w:rPr>
        <w:rFonts w:hint="default" w:ascii="Wingdings" w:hAnsi="Wingdings"/>
      </w:rPr>
    </w:lvl>
    <w:lvl w:ilvl="3" w:tentative="0">
      <w:start w:val="1"/>
      <w:numFmt w:val="bullet"/>
      <w:lvlText w:val=""/>
      <w:lvlJc w:val="left"/>
      <w:pPr>
        <w:tabs>
          <w:tab w:val="left" w:pos="1724"/>
        </w:tabs>
        <w:ind w:left="1724" w:hanging="360"/>
      </w:pPr>
      <w:rPr>
        <w:rFonts w:hint="default" w:ascii="Symbol" w:hAnsi="Symbol"/>
      </w:rPr>
    </w:lvl>
    <w:lvl w:ilvl="4" w:tentative="0">
      <w:start w:val="1"/>
      <w:numFmt w:val="bullet"/>
      <w:lvlText w:val=""/>
      <w:lvlJc w:val="left"/>
      <w:pPr>
        <w:tabs>
          <w:tab w:val="left" w:pos="2084"/>
        </w:tabs>
        <w:ind w:left="2084" w:hanging="360"/>
      </w:pPr>
      <w:rPr>
        <w:rFonts w:hint="default" w:ascii="Symbol" w:hAnsi="Symbol"/>
      </w:rPr>
    </w:lvl>
    <w:lvl w:ilvl="5" w:tentative="0">
      <w:start w:val="1"/>
      <w:numFmt w:val="bullet"/>
      <w:lvlText w:val=""/>
      <w:lvlJc w:val="left"/>
      <w:pPr>
        <w:tabs>
          <w:tab w:val="left" w:pos="2444"/>
        </w:tabs>
        <w:ind w:left="2444" w:hanging="360"/>
      </w:pPr>
      <w:rPr>
        <w:rFonts w:hint="default" w:ascii="Wingdings" w:hAnsi="Wingdings"/>
      </w:rPr>
    </w:lvl>
    <w:lvl w:ilvl="6" w:tentative="0">
      <w:start w:val="1"/>
      <w:numFmt w:val="bullet"/>
      <w:lvlText w:val=""/>
      <w:lvlJc w:val="left"/>
      <w:pPr>
        <w:tabs>
          <w:tab w:val="left" w:pos="2804"/>
        </w:tabs>
        <w:ind w:left="2804" w:hanging="360"/>
      </w:pPr>
      <w:rPr>
        <w:rFonts w:hint="default" w:ascii="Wingdings" w:hAnsi="Wingdings"/>
      </w:rPr>
    </w:lvl>
    <w:lvl w:ilvl="7" w:tentative="0">
      <w:start w:val="1"/>
      <w:numFmt w:val="bullet"/>
      <w:lvlText w:val=""/>
      <w:lvlJc w:val="left"/>
      <w:pPr>
        <w:tabs>
          <w:tab w:val="left" w:pos="3164"/>
        </w:tabs>
        <w:ind w:left="3164" w:hanging="360"/>
      </w:pPr>
      <w:rPr>
        <w:rFonts w:hint="default" w:ascii="Symbol" w:hAnsi="Symbol"/>
      </w:rPr>
    </w:lvl>
    <w:lvl w:ilvl="8" w:tentative="0">
      <w:start w:val="1"/>
      <w:numFmt w:val="bullet"/>
      <w:lvlText w:val=""/>
      <w:lvlJc w:val="left"/>
      <w:pPr>
        <w:tabs>
          <w:tab w:val="left" w:pos="3524"/>
        </w:tabs>
        <w:ind w:left="3524" w:hanging="360"/>
      </w:pPr>
      <w:rPr>
        <w:rFonts w:hint="default" w:ascii="Symbol" w:hAnsi="Symbol"/>
      </w:rPr>
    </w:lvl>
  </w:abstractNum>
  <w:abstractNum w:abstractNumId="10">
    <w:nsid w:val="51665690"/>
    <w:multiLevelType w:val="multilevel"/>
    <w:tmpl w:val="51665690"/>
    <w:lvl w:ilvl="0" w:tentative="0">
      <w:start w:val="1"/>
      <w:numFmt w:val="decimal"/>
      <w:lvlText w:val="%1."/>
      <w:lvlJc w:val="left"/>
      <w:pPr>
        <w:ind w:left="720" w:hanging="360"/>
      </w:pPr>
      <w:rPr>
        <w:rFonts w:hint="default" w:ascii="Times New Roman" w:hAnsi="Times New Roman" w:cs="Times New Roman"/>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
    <w:nsid w:val="78C42AC3"/>
    <w:multiLevelType w:val="singleLevel"/>
    <w:tmpl w:val="78C42AC3"/>
    <w:lvl w:ilvl="0" w:tentative="0">
      <w:start w:val="1"/>
      <w:numFmt w:val="decimal"/>
      <w:lvlText w:val="2.%1."/>
      <w:lvlJc w:val="left"/>
      <w:pPr>
        <w:tabs>
          <w:tab w:val="left" w:pos="425"/>
        </w:tabs>
        <w:ind w:left="425" w:hanging="425"/>
      </w:pPr>
      <w:rPr>
        <w:rFonts w:hint="default"/>
      </w:rPr>
    </w:lvl>
  </w:abstractNum>
  <w:abstractNum w:abstractNumId="12">
    <w:nsid w:val="7BE01554"/>
    <w:multiLevelType w:val="multilevel"/>
    <w:tmpl w:val="7BE01554"/>
    <w:lvl w:ilvl="0" w:tentative="0">
      <w:start w:val="1"/>
      <w:numFmt w:val="none"/>
      <w:pStyle w:val="201"/>
      <w:lvlText w:val="%1"/>
      <w:lvlJc w:val="left"/>
      <w:pPr>
        <w:tabs>
          <w:tab w:val="left" w:pos="360"/>
        </w:tabs>
        <w:ind w:left="0" w:firstLine="0"/>
      </w:pPr>
      <w:rPr>
        <w:rFonts w:hint="default"/>
      </w:rPr>
    </w:lvl>
    <w:lvl w:ilvl="1" w:tentative="0">
      <w:start w:val="1"/>
      <w:numFmt w:val="decimal"/>
      <w:pStyle w:val="44"/>
      <w:lvlText w:val="%1%2."/>
      <w:lvlJc w:val="left"/>
      <w:pPr>
        <w:tabs>
          <w:tab w:val="left" w:pos="720"/>
        </w:tabs>
        <w:ind w:left="357" w:hanging="357"/>
      </w:pPr>
      <w:rPr>
        <w:rFonts w:hint="default"/>
      </w:rPr>
    </w:lvl>
    <w:lvl w:ilvl="2" w:tentative="0">
      <w:start w:val="1"/>
      <w:numFmt w:val="decimal"/>
      <w:pStyle w:val="202"/>
      <w:lvlText w:val="%2.%1%3."/>
      <w:lvlJc w:val="left"/>
      <w:pPr>
        <w:tabs>
          <w:tab w:val="left" w:pos="1077"/>
        </w:tabs>
        <w:ind w:left="737" w:hanging="380"/>
      </w:pPr>
      <w:rPr>
        <w:rFonts w:hint="default"/>
      </w:rPr>
    </w:lvl>
    <w:lvl w:ilvl="3" w:tentative="0">
      <w:start w:val="1"/>
      <w:numFmt w:val="none"/>
      <w:lvlText w:val="%1"/>
      <w:lvlJc w:val="left"/>
      <w:pPr>
        <w:tabs>
          <w:tab w:val="left" w:pos="2880"/>
        </w:tabs>
        <w:ind w:left="2880" w:hanging="720"/>
      </w:pPr>
      <w:rPr>
        <w:rFonts w:hint="default"/>
      </w:rPr>
    </w:lvl>
    <w:lvl w:ilvl="4" w:tentative="0">
      <w:start w:val="1"/>
      <w:numFmt w:val="none"/>
      <w:lvlText w:val="%1"/>
      <w:lvlJc w:val="left"/>
      <w:pPr>
        <w:tabs>
          <w:tab w:val="left" w:pos="3600"/>
        </w:tabs>
        <w:ind w:left="3600" w:hanging="720"/>
      </w:pPr>
      <w:rPr>
        <w:rFonts w:hint="default"/>
      </w:rPr>
    </w:lvl>
    <w:lvl w:ilvl="5" w:tentative="0">
      <w:start w:val="1"/>
      <w:numFmt w:val="none"/>
      <w:lvlText w:val="%1"/>
      <w:lvlJc w:val="left"/>
      <w:pPr>
        <w:tabs>
          <w:tab w:val="left" w:pos="4320"/>
        </w:tabs>
        <w:ind w:left="4320" w:hanging="720"/>
      </w:pPr>
      <w:rPr>
        <w:rFonts w:hint="default"/>
      </w:rPr>
    </w:lvl>
    <w:lvl w:ilvl="6" w:tentative="0">
      <w:start w:val="1"/>
      <w:numFmt w:val="none"/>
      <w:lvlText w:val="%1"/>
      <w:lvlJc w:val="left"/>
      <w:pPr>
        <w:tabs>
          <w:tab w:val="left" w:pos="5040"/>
        </w:tabs>
        <w:ind w:left="5040" w:hanging="720"/>
      </w:pPr>
      <w:rPr>
        <w:rFonts w:hint="default"/>
      </w:rPr>
    </w:lvl>
    <w:lvl w:ilvl="7" w:tentative="0">
      <w:start w:val="1"/>
      <w:numFmt w:val="none"/>
      <w:lvlText w:val="%1"/>
      <w:lvlJc w:val="left"/>
      <w:pPr>
        <w:tabs>
          <w:tab w:val="left" w:pos="5760"/>
        </w:tabs>
        <w:ind w:left="5760" w:hanging="720"/>
      </w:pPr>
      <w:rPr>
        <w:rFonts w:hint="default"/>
      </w:rPr>
    </w:lvl>
    <w:lvl w:ilvl="8" w:tentative="0">
      <w:start w:val="1"/>
      <w:numFmt w:val="none"/>
      <w:lvlText w:val="%1"/>
      <w:lvlJc w:val="left"/>
      <w:pPr>
        <w:tabs>
          <w:tab w:val="left" w:pos="6480"/>
        </w:tabs>
        <w:ind w:left="6480" w:hanging="720"/>
      </w:pPr>
      <w:rPr>
        <w:rFonts w:hint="default"/>
      </w:rPr>
    </w:lvl>
  </w:abstractNum>
  <w:num w:numId="1">
    <w:abstractNumId w:val="5"/>
  </w:num>
  <w:num w:numId="2">
    <w:abstractNumId w:val="12"/>
  </w:num>
  <w:num w:numId="3">
    <w:abstractNumId w:val="3"/>
  </w:num>
  <w:num w:numId="4">
    <w:abstractNumId w:val="8"/>
  </w:num>
  <w:num w:numId="5">
    <w:abstractNumId w:val="9"/>
  </w:num>
  <w:num w:numId="6">
    <w:abstractNumId w:val="4"/>
  </w:num>
  <w:num w:numId="7">
    <w:abstractNumId w:val="2"/>
  </w:num>
  <w:num w:numId="8">
    <w:abstractNumId w:val="7"/>
  </w:num>
  <w:num w:numId="9">
    <w:abstractNumId w:val="11"/>
  </w:num>
  <w:num w:numId="10">
    <w:abstractNumId w:val="1"/>
  </w:num>
  <w:num w:numId="11">
    <w:abstractNumId w:val="0"/>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08"/>
  <w:characterSpacingControl w:val="doNotCompress"/>
  <w:footnotePr>
    <w:footnote w:id="2"/>
    <w:footnote w:id="3"/>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CBD"/>
    <w:rsid w:val="000016F3"/>
    <w:rsid w:val="00023D1A"/>
    <w:rsid w:val="000450EC"/>
    <w:rsid w:val="00056910"/>
    <w:rsid w:val="000674EA"/>
    <w:rsid w:val="000C074C"/>
    <w:rsid w:val="000D7F49"/>
    <w:rsid w:val="0012563D"/>
    <w:rsid w:val="00150E2C"/>
    <w:rsid w:val="00172C17"/>
    <w:rsid w:val="00180A3E"/>
    <w:rsid w:val="001B078D"/>
    <w:rsid w:val="001F6323"/>
    <w:rsid w:val="002131E0"/>
    <w:rsid w:val="002558A3"/>
    <w:rsid w:val="00292A85"/>
    <w:rsid w:val="002E1F65"/>
    <w:rsid w:val="00315EE0"/>
    <w:rsid w:val="00375EC8"/>
    <w:rsid w:val="00396AFA"/>
    <w:rsid w:val="003A458F"/>
    <w:rsid w:val="003A791D"/>
    <w:rsid w:val="003B12DB"/>
    <w:rsid w:val="003F263E"/>
    <w:rsid w:val="004517A4"/>
    <w:rsid w:val="00463FF0"/>
    <w:rsid w:val="004678D0"/>
    <w:rsid w:val="004944A1"/>
    <w:rsid w:val="004B6BB9"/>
    <w:rsid w:val="004B76D8"/>
    <w:rsid w:val="004B7B4A"/>
    <w:rsid w:val="004E4809"/>
    <w:rsid w:val="00591370"/>
    <w:rsid w:val="005C3F3B"/>
    <w:rsid w:val="005C6611"/>
    <w:rsid w:val="00607DEF"/>
    <w:rsid w:val="0063382C"/>
    <w:rsid w:val="006429B8"/>
    <w:rsid w:val="00692CED"/>
    <w:rsid w:val="006A21F4"/>
    <w:rsid w:val="006B00F0"/>
    <w:rsid w:val="006B37CC"/>
    <w:rsid w:val="006F097C"/>
    <w:rsid w:val="007B3232"/>
    <w:rsid w:val="00800DE0"/>
    <w:rsid w:val="00811642"/>
    <w:rsid w:val="00871A2A"/>
    <w:rsid w:val="008A1F8E"/>
    <w:rsid w:val="008C600A"/>
    <w:rsid w:val="0093117A"/>
    <w:rsid w:val="009525DE"/>
    <w:rsid w:val="00970A0F"/>
    <w:rsid w:val="00997831"/>
    <w:rsid w:val="009B58BA"/>
    <w:rsid w:val="009F288F"/>
    <w:rsid w:val="00A00932"/>
    <w:rsid w:val="00A271BC"/>
    <w:rsid w:val="00A50CF6"/>
    <w:rsid w:val="00A9711C"/>
    <w:rsid w:val="00AB38CA"/>
    <w:rsid w:val="00AD737F"/>
    <w:rsid w:val="00AF1A7F"/>
    <w:rsid w:val="00B11ACF"/>
    <w:rsid w:val="00B11D85"/>
    <w:rsid w:val="00B718C6"/>
    <w:rsid w:val="00B73C65"/>
    <w:rsid w:val="00B75770"/>
    <w:rsid w:val="00BB0CBD"/>
    <w:rsid w:val="00C1179E"/>
    <w:rsid w:val="00C83AE1"/>
    <w:rsid w:val="00C877B5"/>
    <w:rsid w:val="00C92F51"/>
    <w:rsid w:val="00CA4C58"/>
    <w:rsid w:val="00CD6562"/>
    <w:rsid w:val="00D147FE"/>
    <w:rsid w:val="00D35810"/>
    <w:rsid w:val="00DC1443"/>
    <w:rsid w:val="00DD5B2E"/>
    <w:rsid w:val="00DF5666"/>
    <w:rsid w:val="00E12B0D"/>
    <w:rsid w:val="00E459F3"/>
    <w:rsid w:val="00E50ABA"/>
    <w:rsid w:val="00EA7152"/>
    <w:rsid w:val="00EE50C6"/>
    <w:rsid w:val="00F126A6"/>
    <w:rsid w:val="00F622D4"/>
    <w:rsid w:val="00F636A5"/>
    <w:rsid w:val="00F9008E"/>
    <w:rsid w:val="00F90B1E"/>
    <w:rsid w:val="00FA18F4"/>
    <w:rsid w:val="00FB384D"/>
    <w:rsid w:val="00FC7402"/>
    <w:rsid w:val="00FD6F5F"/>
    <w:rsid w:val="020773B0"/>
    <w:rsid w:val="031D06F0"/>
    <w:rsid w:val="032950A3"/>
    <w:rsid w:val="03714D26"/>
    <w:rsid w:val="03D01726"/>
    <w:rsid w:val="03EC5496"/>
    <w:rsid w:val="0558520E"/>
    <w:rsid w:val="067E2201"/>
    <w:rsid w:val="068064EC"/>
    <w:rsid w:val="06BA28D6"/>
    <w:rsid w:val="08671295"/>
    <w:rsid w:val="08E04309"/>
    <w:rsid w:val="09452BF0"/>
    <w:rsid w:val="09900B0B"/>
    <w:rsid w:val="09E45F7F"/>
    <w:rsid w:val="0ACB4F8A"/>
    <w:rsid w:val="0B712907"/>
    <w:rsid w:val="0C131127"/>
    <w:rsid w:val="0D0E3BBA"/>
    <w:rsid w:val="0E3D479A"/>
    <w:rsid w:val="119D31A7"/>
    <w:rsid w:val="11BC2466"/>
    <w:rsid w:val="12024E68"/>
    <w:rsid w:val="12134B00"/>
    <w:rsid w:val="125A0C5A"/>
    <w:rsid w:val="131A73A1"/>
    <w:rsid w:val="13D830E2"/>
    <w:rsid w:val="144D0304"/>
    <w:rsid w:val="147B1407"/>
    <w:rsid w:val="17645160"/>
    <w:rsid w:val="18220B15"/>
    <w:rsid w:val="18234CC5"/>
    <w:rsid w:val="18675C18"/>
    <w:rsid w:val="1B555320"/>
    <w:rsid w:val="1B657664"/>
    <w:rsid w:val="1D0910A4"/>
    <w:rsid w:val="1D367BF8"/>
    <w:rsid w:val="1DCA202E"/>
    <w:rsid w:val="1DE71C83"/>
    <w:rsid w:val="1F911B4D"/>
    <w:rsid w:val="201B7F11"/>
    <w:rsid w:val="210551B6"/>
    <w:rsid w:val="214370BF"/>
    <w:rsid w:val="21AF1133"/>
    <w:rsid w:val="221E7686"/>
    <w:rsid w:val="229138A9"/>
    <w:rsid w:val="23E67116"/>
    <w:rsid w:val="24A67F01"/>
    <w:rsid w:val="25D37E21"/>
    <w:rsid w:val="26CD653A"/>
    <w:rsid w:val="27692D93"/>
    <w:rsid w:val="27BF3449"/>
    <w:rsid w:val="283E4247"/>
    <w:rsid w:val="286B2387"/>
    <w:rsid w:val="29600717"/>
    <w:rsid w:val="2A1E3495"/>
    <w:rsid w:val="2AC54E66"/>
    <w:rsid w:val="2BB55B19"/>
    <w:rsid w:val="2BD255E6"/>
    <w:rsid w:val="2DAC227D"/>
    <w:rsid w:val="2EC402B5"/>
    <w:rsid w:val="304B3904"/>
    <w:rsid w:val="32560D2E"/>
    <w:rsid w:val="34B00EF2"/>
    <w:rsid w:val="34F34B4B"/>
    <w:rsid w:val="36AE2B78"/>
    <w:rsid w:val="36E95E7B"/>
    <w:rsid w:val="37652D9F"/>
    <w:rsid w:val="37785190"/>
    <w:rsid w:val="37C74A1C"/>
    <w:rsid w:val="393E65FD"/>
    <w:rsid w:val="39626BBC"/>
    <w:rsid w:val="3BEC43B3"/>
    <w:rsid w:val="3D4D7FD5"/>
    <w:rsid w:val="3E3603F1"/>
    <w:rsid w:val="3F604DFE"/>
    <w:rsid w:val="3FC457DF"/>
    <w:rsid w:val="40EC7DDE"/>
    <w:rsid w:val="423E1A6F"/>
    <w:rsid w:val="432E3978"/>
    <w:rsid w:val="43B35DD1"/>
    <w:rsid w:val="45F9158A"/>
    <w:rsid w:val="46492D1F"/>
    <w:rsid w:val="48817013"/>
    <w:rsid w:val="48D64ED6"/>
    <w:rsid w:val="4BF30D9E"/>
    <w:rsid w:val="4CDF1BF4"/>
    <w:rsid w:val="4CE335F9"/>
    <w:rsid w:val="4E173FA3"/>
    <w:rsid w:val="4E9B6208"/>
    <w:rsid w:val="50603462"/>
    <w:rsid w:val="50726B6E"/>
    <w:rsid w:val="5138503F"/>
    <w:rsid w:val="514E5C3F"/>
    <w:rsid w:val="51782C50"/>
    <w:rsid w:val="51963E58"/>
    <w:rsid w:val="522D519C"/>
    <w:rsid w:val="5304354B"/>
    <w:rsid w:val="53EF5083"/>
    <w:rsid w:val="540A50F6"/>
    <w:rsid w:val="55EA1BDA"/>
    <w:rsid w:val="59517B3A"/>
    <w:rsid w:val="59E64BBD"/>
    <w:rsid w:val="5B24462F"/>
    <w:rsid w:val="5B354C1D"/>
    <w:rsid w:val="5B9C5BD2"/>
    <w:rsid w:val="5C480118"/>
    <w:rsid w:val="5D1C1FAC"/>
    <w:rsid w:val="5D4355F8"/>
    <w:rsid w:val="5F2A3011"/>
    <w:rsid w:val="608B32BC"/>
    <w:rsid w:val="63CB11E3"/>
    <w:rsid w:val="65385EEE"/>
    <w:rsid w:val="66F22670"/>
    <w:rsid w:val="67D87514"/>
    <w:rsid w:val="68F56898"/>
    <w:rsid w:val="6B7C38C5"/>
    <w:rsid w:val="6EA543C6"/>
    <w:rsid w:val="6F4917DB"/>
    <w:rsid w:val="70661D6E"/>
    <w:rsid w:val="70A22F49"/>
    <w:rsid w:val="71891280"/>
    <w:rsid w:val="72CA2CCE"/>
    <w:rsid w:val="73500E42"/>
    <w:rsid w:val="73B3631A"/>
    <w:rsid w:val="78E665CA"/>
    <w:rsid w:val="790B6B31"/>
    <w:rsid w:val="7A7632E8"/>
    <w:rsid w:val="7C2F2232"/>
    <w:rsid w:val="7CCB5E2F"/>
    <w:rsid w:val="7D152A09"/>
    <w:rsid w:val="7F7C796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99"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nhideWhenUsed="0" w:uiPriority="99" w:semiHidden="0" w:name="annotation reference"/>
    <w:lsdException w:uiPriority="99" w:name="line number"/>
    <w:lsdException w:qFormat="1" w:unhideWhenUsed="0" w:uiPriority="0" w:semiHidden="0" w:name="page number"/>
    <w:lsdException w:qFormat="1" w:unhideWhenUsed="0" w:uiPriority="99" w:semiHidden="0" w:name="endnote reference"/>
    <w:lsdException w:qFormat="1" w:unhideWhenUsed="0" w:uiPriority="99" w:semiHidden="0" w:name="endnote text"/>
    <w:lsdException w:uiPriority="99" w:name="table of authorities"/>
    <w:lsdException w:uiPriority="99" w:name="macro"/>
    <w:lsdException w:uiPriority="99" w:name="toa heading"/>
    <w:lsdException w:qFormat="1" w:unhideWhenUsed="0" w:uiPriority="0" w:semiHidden="0" w:name="List"/>
    <w:lsdException w:qFormat="1" w:unhideWhenUsed="0" w:uiPriority="0" w:semiHidden="0" w:name="List Bullet"/>
    <w:lsdException w:uiPriority="99" w:name="List Number"/>
    <w:lsdException w:qFormat="1" w:unhideWhenUsed="0" w:uiPriority="0" w:semiHidden="0" w:name="List 2"/>
    <w:lsdException w:qFormat="1" w:unhideWhenUsed="0" w:uiPriority="0" w:semiHidden="0" w:name="List 3"/>
    <w:lsdException w:uiPriority="99" w:name="List 4"/>
    <w:lsdException w:uiPriority="99" w:name="List 5"/>
    <w:lsdException w:uiPriority="99" w:name="List Bullet 2"/>
    <w:lsdException w:qFormat="1" w:unhideWhenUsed="0" w:uiPriority="0" w:semiHidden="0" w:name="List Bullet 3"/>
    <w:lsdException w:uiPriority="99" w:name="List Bullet 4"/>
    <w:lsdException w:uiPriority="99" w:name="List Bullet 5"/>
    <w:lsdException w:qFormat="1" w:unhideWhenUsed="0" w:uiPriority="0" w:semiHidden="0"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qFormat="1" w:unhideWhenUsed="0" w:uiPriority="0" w:semiHidden="0"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qFormat="1" w:uiPriority="0" w:semiHidden="0"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39" w:semiHidden="0" w:name="Table Grid"/>
    <w:lsdException w:uiPriority="99" w:name="Table Theme"/>
    <w:lsdException w:qFormat="1" w:unhideWhenUsed="0" w:uiPriority="1" w:semiHidden="0" w:name="No Spacing"/>
    <w:lsdException w:qFormat="1" w:unhideWhenUsed="0" w:uiPriority="99" w:semiHidden="0" w:name="List Paragraph"/>
  </w:latentStyles>
  <w:style w:type="paragraph" w:default="1" w:styleId="1">
    <w:name w:val="Normal"/>
    <w:qFormat/>
    <w:uiPriority w:val="0"/>
    <w:rPr>
      <w:rFonts w:ascii="Times New Roman" w:hAnsi="Times New Roman" w:eastAsia="Times New Roman" w:cs="Times New Roman"/>
      <w:lang w:val="ru-RU" w:eastAsia="ru-RU" w:bidi="ar-SA"/>
    </w:rPr>
  </w:style>
  <w:style w:type="paragraph" w:styleId="2">
    <w:name w:val="heading 1"/>
    <w:basedOn w:val="1"/>
    <w:next w:val="1"/>
    <w:link w:val="55"/>
    <w:qFormat/>
    <w:uiPriority w:val="0"/>
    <w:pPr>
      <w:keepNext/>
      <w:keepLines/>
      <w:spacing w:before="240"/>
      <w:outlineLvl w:val="0"/>
    </w:pPr>
    <w:rPr>
      <w:rFonts w:asciiTheme="majorHAnsi" w:hAnsiTheme="majorHAnsi" w:eastAsiaTheme="majorEastAsia" w:cstheme="majorBidi"/>
      <w:color w:val="2E75B6" w:themeColor="accent1" w:themeShade="BF"/>
      <w:sz w:val="32"/>
      <w:szCs w:val="32"/>
    </w:rPr>
  </w:style>
  <w:style w:type="paragraph" w:styleId="3">
    <w:name w:val="heading 2"/>
    <w:basedOn w:val="1"/>
    <w:next w:val="1"/>
    <w:link w:val="56"/>
    <w:qFormat/>
    <w:uiPriority w:val="9"/>
    <w:pPr>
      <w:keepNext/>
      <w:keepLines/>
      <w:numPr>
        <w:ilvl w:val="1"/>
        <w:numId w:val="1"/>
      </w:numPr>
      <w:tabs>
        <w:tab w:val="left" w:pos="360"/>
      </w:tabs>
      <w:spacing w:before="40"/>
      <w:ind w:left="0" w:firstLine="0"/>
      <w:outlineLvl w:val="1"/>
    </w:pPr>
    <w:rPr>
      <w:rFonts w:asciiTheme="majorHAnsi" w:hAnsiTheme="majorHAnsi" w:eastAsiaTheme="majorEastAsia" w:cstheme="majorBidi"/>
      <w:color w:val="2E75B6" w:themeColor="accent1" w:themeShade="BF"/>
      <w:sz w:val="26"/>
      <w:szCs w:val="26"/>
    </w:rPr>
  </w:style>
  <w:style w:type="paragraph" w:styleId="4">
    <w:name w:val="heading 3"/>
    <w:basedOn w:val="1"/>
    <w:next w:val="1"/>
    <w:link w:val="57"/>
    <w:qFormat/>
    <w:uiPriority w:val="0"/>
    <w:pPr>
      <w:keepNext/>
      <w:keepLines/>
      <w:numPr>
        <w:ilvl w:val="2"/>
        <w:numId w:val="1"/>
      </w:numPr>
      <w:tabs>
        <w:tab w:val="left" w:pos="360"/>
      </w:tabs>
      <w:spacing w:before="40"/>
      <w:ind w:left="720" w:hanging="432"/>
      <w:outlineLvl w:val="2"/>
    </w:pPr>
    <w:rPr>
      <w:rFonts w:asciiTheme="majorHAnsi" w:hAnsiTheme="majorHAnsi" w:eastAsiaTheme="majorEastAsia" w:cstheme="majorBidi"/>
      <w:color w:val="1F4E79" w:themeColor="accent1" w:themeShade="80"/>
      <w:sz w:val="24"/>
      <w:szCs w:val="24"/>
    </w:rPr>
  </w:style>
  <w:style w:type="paragraph" w:styleId="5">
    <w:name w:val="heading 4"/>
    <w:basedOn w:val="1"/>
    <w:next w:val="1"/>
    <w:link w:val="58"/>
    <w:qFormat/>
    <w:uiPriority w:val="0"/>
    <w:pPr>
      <w:keepNext/>
      <w:keepLines/>
      <w:numPr>
        <w:ilvl w:val="3"/>
        <w:numId w:val="1"/>
      </w:numPr>
      <w:tabs>
        <w:tab w:val="left" w:pos="360"/>
      </w:tabs>
      <w:spacing w:before="40"/>
      <w:ind w:left="864" w:hanging="144"/>
      <w:outlineLvl w:val="3"/>
    </w:pPr>
    <w:rPr>
      <w:rFonts w:asciiTheme="majorHAnsi" w:hAnsiTheme="majorHAnsi" w:eastAsiaTheme="majorEastAsia" w:cstheme="majorBidi"/>
      <w:i/>
      <w:iCs/>
      <w:color w:val="2E75B6" w:themeColor="accent1" w:themeShade="BF"/>
    </w:rPr>
  </w:style>
  <w:style w:type="paragraph" w:styleId="6">
    <w:name w:val="heading 5"/>
    <w:basedOn w:val="1"/>
    <w:next w:val="1"/>
    <w:link w:val="59"/>
    <w:qFormat/>
    <w:uiPriority w:val="0"/>
    <w:pPr>
      <w:keepNext/>
      <w:keepLines/>
      <w:numPr>
        <w:ilvl w:val="4"/>
        <w:numId w:val="1"/>
      </w:numPr>
      <w:tabs>
        <w:tab w:val="left" w:pos="360"/>
      </w:tabs>
      <w:spacing w:before="40"/>
      <w:ind w:left="1008" w:hanging="432"/>
      <w:outlineLvl w:val="4"/>
    </w:pPr>
    <w:rPr>
      <w:rFonts w:asciiTheme="majorHAnsi" w:hAnsiTheme="majorHAnsi" w:eastAsiaTheme="majorEastAsia" w:cstheme="majorBidi"/>
      <w:color w:val="2E75B6" w:themeColor="accent1" w:themeShade="BF"/>
    </w:rPr>
  </w:style>
  <w:style w:type="paragraph" w:styleId="7">
    <w:name w:val="heading 6"/>
    <w:basedOn w:val="1"/>
    <w:next w:val="1"/>
    <w:link w:val="60"/>
    <w:qFormat/>
    <w:uiPriority w:val="0"/>
    <w:pPr>
      <w:keepNext/>
      <w:keepLines/>
      <w:numPr>
        <w:ilvl w:val="5"/>
        <w:numId w:val="1"/>
      </w:numPr>
      <w:tabs>
        <w:tab w:val="left" w:pos="360"/>
      </w:tabs>
      <w:spacing w:before="40"/>
      <w:ind w:left="1152" w:hanging="432"/>
      <w:outlineLvl w:val="5"/>
    </w:pPr>
    <w:rPr>
      <w:rFonts w:asciiTheme="majorHAnsi" w:hAnsiTheme="majorHAnsi" w:eastAsiaTheme="majorEastAsia" w:cstheme="majorBidi"/>
      <w:color w:val="1F4E79" w:themeColor="accent1" w:themeShade="80"/>
    </w:rPr>
  </w:style>
  <w:style w:type="paragraph" w:styleId="8">
    <w:name w:val="heading 7"/>
    <w:basedOn w:val="1"/>
    <w:next w:val="1"/>
    <w:link w:val="61"/>
    <w:qFormat/>
    <w:uiPriority w:val="0"/>
    <w:pPr>
      <w:keepNext/>
      <w:keepLines/>
      <w:numPr>
        <w:ilvl w:val="6"/>
        <w:numId w:val="1"/>
      </w:numPr>
      <w:tabs>
        <w:tab w:val="left" w:pos="360"/>
      </w:tabs>
      <w:spacing w:before="40"/>
      <w:ind w:left="1296" w:hanging="288"/>
      <w:outlineLvl w:val="6"/>
    </w:pPr>
    <w:rPr>
      <w:rFonts w:asciiTheme="majorHAnsi" w:hAnsiTheme="majorHAnsi" w:eastAsiaTheme="majorEastAsia" w:cstheme="majorBidi"/>
      <w:i/>
      <w:iCs/>
      <w:color w:val="1F4E79" w:themeColor="accent1" w:themeShade="80"/>
    </w:rPr>
  </w:style>
  <w:style w:type="paragraph" w:styleId="9">
    <w:name w:val="heading 8"/>
    <w:basedOn w:val="1"/>
    <w:next w:val="1"/>
    <w:link w:val="62"/>
    <w:qFormat/>
    <w:uiPriority w:val="0"/>
    <w:pPr>
      <w:keepNext/>
      <w:keepLines/>
      <w:numPr>
        <w:ilvl w:val="7"/>
        <w:numId w:val="1"/>
      </w:numPr>
      <w:tabs>
        <w:tab w:val="left" w:pos="360"/>
      </w:tabs>
      <w:spacing w:before="40"/>
      <w:ind w:left="1440" w:hanging="432"/>
      <w:outlineLvl w:val="7"/>
    </w:pPr>
    <w:rPr>
      <w:rFonts w:asciiTheme="majorHAnsi" w:hAnsiTheme="majorHAnsi" w:eastAsiaTheme="majorEastAsia" w:cstheme="majorBidi"/>
      <w:color w:val="262626" w:themeColor="text1" w:themeTint="D9"/>
      <w:sz w:val="21"/>
      <w:szCs w:val="21"/>
      <w14:textFill>
        <w14:solidFill>
          <w14:schemeClr w14:val="tx1">
            <w14:lumMod w14:val="85000"/>
            <w14:lumOff w14:val="15000"/>
          </w14:schemeClr>
        </w14:solidFill>
      </w14:textFill>
    </w:rPr>
  </w:style>
  <w:style w:type="paragraph" w:styleId="10">
    <w:name w:val="heading 9"/>
    <w:basedOn w:val="1"/>
    <w:next w:val="1"/>
    <w:link w:val="63"/>
    <w:qFormat/>
    <w:uiPriority w:val="0"/>
    <w:pPr>
      <w:keepNext/>
      <w:keepLines/>
      <w:numPr>
        <w:ilvl w:val="8"/>
        <w:numId w:val="1"/>
      </w:numPr>
      <w:tabs>
        <w:tab w:val="left" w:pos="360"/>
      </w:tabs>
      <w:spacing w:before="40"/>
      <w:ind w:left="1584" w:hanging="144"/>
      <w:outlineLvl w:val="8"/>
    </w:pPr>
    <w:rPr>
      <w:rFonts w:asciiTheme="majorHAnsi" w:hAnsiTheme="majorHAnsi" w:eastAsiaTheme="majorEastAsia" w:cstheme="majorBidi"/>
      <w:i/>
      <w:iCs/>
      <w:color w:val="262626" w:themeColor="text1" w:themeTint="D9"/>
      <w:sz w:val="21"/>
      <w:szCs w:val="21"/>
      <w14:textFill>
        <w14:solidFill>
          <w14:schemeClr w14:val="tx1">
            <w14:lumMod w14:val="85000"/>
            <w14:lumOff w14:val="15000"/>
          </w14:schemeClr>
        </w14:solidFill>
      </w14:textFill>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character" w:styleId="13">
    <w:name w:val="FollowedHyperlink"/>
    <w:qFormat/>
    <w:uiPriority w:val="99"/>
    <w:rPr>
      <w:color w:val="800080"/>
      <w:u w:val="single"/>
    </w:rPr>
  </w:style>
  <w:style w:type="character" w:styleId="14">
    <w:name w:val="footnote reference"/>
    <w:basedOn w:val="11"/>
    <w:qFormat/>
    <w:uiPriority w:val="0"/>
    <w:rPr>
      <w:vertAlign w:val="superscript"/>
    </w:rPr>
  </w:style>
  <w:style w:type="character" w:styleId="15">
    <w:name w:val="annotation reference"/>
    <w:qFormat/>
    <w:uiPriority w:val="99"/>
    <w:rPr>
      <w:sz w:val="16"/>
      <w:szCs w:val="16"/>
    </w:rPr>
  </w:style>
  <w:style w:type="character" w:styleId="16">
    <w:name w:val="endnote reference"/>
    <w:qFormat/>
    <w:uiPriority w:val="99"/>
    <w:rPr>
      <w:vertAlign w:val="superscript"/>
    </w:rPr>
  </w:style>
  <w:style w:type="character" w:styleId="17">
    <w:name w:val="Emphasis"/>
    <w:qFormat/>
    <w:uiPriority w:val="20"/>
    <w:rPr>
      <w:i/>
      <w:iCs/>
    </w:rPr>
  </w:style>
  <w:style w:type="character" w:styleId="18">
    <w:name w:val="Hyperlink"/>
    <w:qFormat/>
    <w:uiPriority w:val="99"/>
    <w:rPr>
      <w:color w:val="0000FF"/>
      <w:u w:val="single"/>
    </w:rPr>
  </w:style>
  <w:style w:type="character" w:styleId="19">
    <w:name w:val="page number"/>
    <w:basedOn w:val="11"/>
    <w:qFormat/>
    <w:uiPriority w:val="0"/>
  </w:style>
  <w:style w:type="character" w:styleId="20">
    <w:name w:val="HTML Typewriter"/>
    <w:unhideWhenUsed/>
    <w:qFormat/>
    <w:uiPriority w:val="0"/>
    <w:rPr>
      <w:rFonts w:ascii="Courier New" w:hAnsi="Courier New" w:eastAsia="Times New Roman" w:cs="Courier New"/>
      <w:sz w:val="20"/>
      <w:szCs w:val="20"/>
    </w:rPr>
  </w:style>
  <w:style w:type="character" w:styleId="21">
    <w:name w:val="Strong"/>
    <w:qFormat/>
    <w:uiPriority w:val="22"/>
    <w:rPr>
      <w:b/>
      <w:bCs/>
    </w:rPr>
  </w:style>
  <w:style w:type="paragraph" w:styleId="22">
    <w:name w:val="Balloon Text"/>
    <w:basedOn w:val="1"/>
    <w:link w:val="92"/>
    <w:semiHidden/>
    <w:qFormat/>
    <w:uiPriority w:val="99"/>
    <w:rPr>
      <w:rFonts w:ascii="Tahoma" w:hAnsi="Tahoma"/>
      <w:sz w:val="16"/>
      <w:szCs w:val="16"/>
    </w:rPr>
  </w:style>
  <w:style w:type="paragraph" w:styleId="23">
    <w:name w:val="Body Text 2"/>
    <w:basedOn w:val="1"/>
    <w:link w:val="78"/>
    <w:qFormat/>
    <w:uiPriority w:val="0"/>
    <w:pPr>
      <w:widowControl w:val="0"/>
      <w:autoSpaceDE w:val="0"/>
      <w:autoSpaceDN w:val="0"/>
      <w:adjustRightInd w:val="0"/>
      <w:jc w:val="both"/>
    </w:pPr>
    <w:rPr>
      <w:i/>
      <w:sz w:val="22"/>
      <w:lang w:val="en-US"/>
    </w:rPr>
  </w:style>
  <w:style w:type="paragraph" w:styleId="24">
    <w:name w:val="Plain Text"/>
    <w:basedOn w:val="1"/>
    <w:link w:val="109"/>
    <w:qFormat/>
    <w:uiPriority w:val="0"/>
    <w:rPr>
      <w:rFonts w:ascii="Courier New" w:hAnsi="Courier New"/>
      <w:szCs w:val="24"/>
    </w:rPr>
  </w:style>
  <w:style w:type="paragraph" w:styleId="25">
    <w:name w:val="Body Text Indent 3"/>
    <w:basedOn w:val="1"/>
    <w:link w:val="66"/>
    <w:qFormat/>
    <w:uiPriority w:val="0"/>
    <w:pPr>
      <w:tabs>
        <w:tab w:val="left" w:pos="0"/>
        <w:tab w:val="left" w:pos="1418"/>
      </w:tabs>
      <w:suppressAutoHyphens/>
      <w:ind w:firstLine="709"/>
      <w:jc w:val="both"/>
    </w:pPr>
    <w:rPr>
      <w:sz w:val="24"/>
    </w:rPr>
  </w:style>
  <w:style w:type="paragraph" w:styleId="26">
    <w:name w:val="endnote text"/>
    <w:basedOn w:val="1"/>
    <w:link w:val="167"/>
    <w:qFormat/>
    <w:uiPriority w:val="99"/>
  </w:style>
  <w:style w:type="paragraph" w:styleId="27">
    <w:name w:val="caption"/>
    <w:basedOn w:val="1"/>
    <w:next w:val="1"/>
    <w:qFormat/>
    <w:uiPriority w:val="0"/>
    <w:pPr>
      <w:keepNext/>
      <w:ind w:firstLine="567"/>
      <w:jc w:val="both"/>
    </w:pPr>
    <w:rPr>
      <w:b/>
    </w:rPr>
  </w:style>
  <w:style w:type="paragraph" w:styleId="28">
    <w:name w:val="annotation text"/>
    <w:basedOn w:val="1"/>
    <w:link w:val="119"/>
    <w:qFormat/>
    <w:uiPriority w:val="99"/>
    <w:pPr>
      <w:suppressAutoHyphens/>
    </w:pPr>
    <w:rPr>
      <w:lang w:eastAsia="ar-SA"/>
    </w:rPr>
  </w:style>
  <w:style w:type="paragraph" w:styleId="29">
    <w:name w:val="annotation subject"/>
    <w:basedOn w:val="28"/>
    <w:next w:val="28"/>
    <w:link w:val="120"/>
    <w:semiHidden/>
    <w:qFormat/>
    <w:uiPriority w:val="99"/>
    <w:pPr>
      <w:suppressAutoHyphens w:val="0"/>
    </w:pPr>
    <w:rPr>
      <w:b/>
      <w:bCs/>
    </w:rPr>
  </w:style>
  <w:style w:type="paragraph" w:styleId="30">
    <w:name w:val="Document Map"/>
    <w:basedOn w:val="1"/>
    <w:link w:val="81"/>
    <w:semiHidden/>
    <w:qFormat/>
    <w:uiPriority w:val="0"/>
    <w:pPr>
      <w:shd w:val="clear" w:color="auto" w:fill="000080"/>
    </w:pPr>
    <w:rPr>
      <w:rFonts w:ascii="Tahoma" w:hAnsi="Tahoma"/>
    </w:rPr>
  </w:style>
  <w:style w:type="paragraph" w:styleId="31">
    <w:name w:val="footnote text"/>
    <w:basedOn w:val="1"/>
    <w:link w:val="110"/>
    <w:qFormat/>
    <w:uiPriority w:val="99"/>
    <w:pPr>
      <w:widowControl w:val="0"/>
    </w:pPr>
    <w:rPr>
      <w:rFonts w:ascii="Gelvetsky 12pt" w:hAnsi="Gelvetsky 12pt"/>
      <w:sz w:val="24"/>
      <w:lang w:val="en-US"/>
    </w:rPr>
  </w:style>
  <w:style w:type="paragraph" w:styleId="32">
    <w:name w:val="header"/>
    <w:basedOn w:val="1"/>
    <w:link w:val="67"/>
    <w:qFormat/>
    <w:uiPriority w:val="99"/>
    <w:pPr>
      <w:tabs>
        <w:tab w:val="center" w:pos="4536"/>
        <w:tab w:val="right" w:pos="9072"/>
      </w:tabs>
    </w:pPr>
  </w:style>
  <w:style w:type="paragraph" w:styleId="33">
    <w:name w:val="Body Text"/>
    <w:basedOn w:val="1"/>
    <w:link w:val="118"/>
    <w:qFormat/>
    <w:uiPriority w:val="0"/>
    <w:pPr>
      <w:jc w:val="center"/>
    </w:pPr>
  </w:style>
  <w:style w:type="paragraph" w:styleId="34">
    <w:name w:val="toc 1"/>
    <w:basedOn w:val="1"/>
    <w:next w:val="1"/>
    <w:qFormat/>
    <w:uiPriority w:val="0"/>
    <w:pPr>
      <w:tabs>
        <w:tab w:val="left" w:pos="1276"/>
        <w:tab w:val="left" w:pos="1400"/>
        <w:tab w:val="left" w:pos="1560"/>
        <w:tab w:val="right" w:leader="dot" w:pos="9678"/>
      </w:tabs>
      <w:spacing w:before="120" w:after="120"/>
    </w:pPr>
    <w:rPr>
      <w:b/>
      <w:caps/>
      <w:sz w:val="24"/>
    </w:rPr>
  </w:style>
  <w:style w:type="paragraph" w:styleId="35">
    <w:name w:val="toc 3"/>
    <w:basedOn w:val="1"/>
    <w:next w:val="1"/>
    <w:qFormat/>
    <w:uiPriority w:val="0"/>
    <w:pPr>
      <w:tabs>
        <w:tab w:val="left" w:pos="960"/>
        <w:tab w:val="left" w:pos="1418"/>
        <w:tab w:val="right" w:leader="dot" w:pos="9639"/>
      </w:tabs>
      <w:ind w:left="480"/>
    </w:pPr>
    <w:rPr>
      <w:b/>
      <w:sz w:val="24"/>
    </w:rPr>
  </w:style>
  <w:style w:type="paragraph" w:styleId="36">
    <w:name w:val="toc 2"/>
    <w:basedOn w:val="1"/>
    <w:next w:val="1"/>
    <w:qFormat/>
    <w:uiPriority w:val="0"/>
    <w:pPr>
      <w:tabs>
        <w:tab w:val="left" w:pos="567"/>
        <w:tab w:val="left" w:pos="800"/>
        <w:tab w:val="right" w:leader="dot" w:pos="9639"/>
      </w:tabs>
      <w:ind w:left="240"/>
    </w:pPr>
    <w:rPr>
      <w:b/>
      <w:smallCaps/>
      <w:sz w:val="24"/>
      <w:szCs w:val="24"/>
    </w:rPr>
  </w:style>
  <w:style w:type="paragraph" w:styleId="37">
    <w:name w:val="Date"/>
    <w:basedOn w:val="1"/>
    <w:next w:val="1"/>
    <w:link w:val="79"/>
    <w:qFormat/>
    <w:uiPriority w:val="0"/>
    <w:pPr>
      <w:jc w:val="both"/>
    </w:pPr>
  </w:style>
  <w:style w:type="paragraph" w:styleId="38">
    <w:name w:val="Body Text Indent"/>
    <w:basedOn w:val="1"/>
    <w:link w:val="64"/>
    <w:qFormat/>
    <w:uiPriority w:val="0"/>
    <w:pPr>
      <w:ind w:firstLine="567"/>
      <w:jc w:val="both"/>
    </w:pPr>
    <w:rPr>
      <w:spacing w:val="-4"/>
    </w:rPr>
  </w:style>
  <w:style w:type="paragraph" w:styleId="39">
    <w:name w:val="List Bullet"/>
    <w:basedOn w:val="1"/>
    <w:qFormat/>
    <w:uiPriority w:val="0"/>
    <w:pPr>
      <w:jc w:val="both"/>
    </w:pPr>
  </w:style>
  <w:style w:type="paragraph" w:styleId="40">
    <w:name w:val="List Bullet 3"/>
    <w:basedOn w:val="39"/>
    <w:qFormat/>
    <w:uiPriority w:val="0"/>
    <w:pPr>
      <w:ind w:left="1440"/>
    </w:pPr>
  </w:style>
  <w:style w:type="paragraph" w:styleId="41">
    <w:name w:val="Title"/>
    <w:basedOn w:val="1"/>
    <w:link w:val="86"/>
    <w:qFormat/>
    <w:uiPriority w:val="99"/>
    <w:pPr>
      <w:widowControl w:val="0"/>
      <w:autoSpaceDE w:val="0"/>
      <w:autoSpaceDN w:val="0"/>
      <w:adjustRightInd w:val="0"/>
      <w:jc w:val="center"/>
    </w:pPr>
    <w:rPr>
      <w:sz w:val="28"/>
    </w:rPr>
  </w:style>
  <w:style w:type="paragraph" w:styleId="42">
    <w:name w:val="footer"/>
    <w:basedOn w:val="1"/>
    <w:link w:val="84"/>
    <w:qFormat/>
    <w:uiPriority w:val="99"/>
    <w:pPr>
      <w:tabs>
        <w:tab w:val="center" w:pos="4153"/>
        <w:tab w:val="right" w:pos="8306"/>
      </w:tabs>
    </w:pPr>
  </w:style>
  <w:style w:type="paragraph" w:styleId="43">
    <w:name w:val="List Number 2"/>
    <w:basedOn w:val="1"/>
    <w:qFormat/>
    <w:uiPriority w:val="0"/>
    <w:pPr>
      <w:tabs>
        <w:tab w:val="left" w:pos="360"/>
      </w:tabs>
      <w:spacing w:after="60"/>
      <w:ind w:left="360" w:hanging="360"/>
      <w:jc w:val="both"/>
    </w:pPr>
    <w:rPr>
      <w:sz w:val="24"/>
      <w:szCs w:val="24"/>
    </w:rPr>
  </w:style>
  <w:style w:type="paragraph" w:styleId="44">
    <w:name w:val="List"/>
    <w:basedOn w:val="1"/>
    <w:qFormat/>
    <w:uiPriority w:val="0"/>
    <w:pPr>
      <w:numPr>
        <w:ilvl w:val="1"/>
        <w:numId w:val="2"/>
      </w:numPr>
      <w:tabs>
        <w:tab w:val="clear" w:pos="720"/>
      </w:tabs>
      <w:spacing w:after="60"/>
      <w:ind w:left="283" w:hanging="283"/>
      <w:jc w:val="both"/>
    </w:pPr>
    <w:rPr>
      <w:sz w:val="24"/>
      <w:szCs w:val="24"/>
    </w:rPr>
  </w:style>
  <w:style w:type="paragraph" w:styleId="45">
    <w:name w:val="Normal (Web)"/>
    <w:basedOn w:val="1"/>
    <w:qFormat/>
    <w:uiPriority w:val="99"/>
    <w:pPr>
      <w:spacing w:before="100" w:after="100"/>
    </w:pPr>
    <w:rPr>
      <w:rFonts w:ascii="Arial Unicode MS" w:hAnsi="Arial Unicode MS" w:eastAsia="Arial Unicode MS"/>
      <w:sz w:val="24"/>
      <w:szCs w:val="24"/>
    </w:rPr>
  </w:style>
  <w:style w:type="paragraph" w:styleId="46">
    <w:name w:val="Body Text 3"/>
    <w:basedOn w:val="1"/>
    <w:link w:val="77"/>
    <w:qFormat/>
    <w:uiPriority w:val="0"/>
    <w:pPr>
      <w:widowControl w:val="0"/>
      <w:autoSpaceDE w:val="0"/>
      <w:autoSpaceDN w:val="0"/>
      <w:adjustRightInd w:val="0"/>
      <w:jc w:val="both"/>
    </w:pPr>
    <w:rPr>
      <w:color w:val="FF0000"/>
      <w:sz w:val="22"/>
    </w:rPr>
  </w:style>
  <w:style w:type="paragraph" w:styleId="47">
    <w:name w:val="Body Text Indent 2"/>
    <w:basedOn w:val="1"/>
    <w:link w:val="65"/>
    <w:qFormat/>
    <w:uiPriority w:val="0"/>
    <w:pPr>
      <w:tabs>
        <w:tab w:val="left" w:pos="0"/>
      </w:tabs>
      <w:suppressAutoHyphens/>
      <w:ind w:firstLine="567"/>
      <w:jc w:val="both"/>
    </w:pPr>
    <w:rPr>
      <w:sz w:val="24"/>
    </w:rPr>
  </w:style>
  <w:style w:type="paragraph" w:styleId="48">
    <w:name w:val="Subtitle"/>
    <w:basedOn w:val="1"/>
    <w:link w:val="108"/>
    <w:qFormat/>
    <w:uiPriority w:val="0"/>
    <w:pPr>
      <w:spacing w:after="60"/>
      <w:jc w:val="center"/>
      <w:outlineLvl w:val="1"/>
    </w:pPr>
    <w:rPr>
      <w:rFonts w:ascii="Arial" w:hAnsi="Arial"/>
      <w:sz w:val="24"/>
      <w:szCs w:val="24"/>
    </w:rPr>
  </w:style>
  <w:style w:type="paragraph" w:styleId="49">
    <w:name w:val="List Continue 2"/>
    <w:basedOn w:val="1"/>
    <w:qFormat/>
    <w:uiPriority w:val="0"/>
    <w:pPr>
      <w:widowControl w:val="0"/>
      <w:autoSpaceDE w:val="0"/>
      <w:autoSpaceDN w:val="0"/>
      <w:adjustRightInd w:val="0"/>
      <w:spacing w:after="120"/>
      <w:ind w:left="566"/>
    </w:pPr>
    <w:rPr>
      <w:b/>
    </w:rPr>
  </w:style>
  <w:style w:type="paragraph" w:styleId="50">
    <w:name w:val="List 2"/>
    <w:basedOn w:val="1"/>
    <w:qFormat/>
    <w:uiPriority w:val="0"/>
    <w:pPr>
      <w:widowControl w:val="0"/>
      <w:autoSpaceDE w:val="0"/>
      <w:autoSpaceDN w:val="0"/>
      <w:adjustRightInd w:val="0"/>
      <w:ind w:left="566" w:hanging="283"/>
    </w:pPr>
    <w:rPr>
      <w:b/>
    </w:rPr>
  </w:style>
  <w:style w:type="paragraph" w:styleId="51">
    <w:name w:val="List 3"/>
    <w:basedOn w:val="1"/>
    <w:qFormat/>
    <w:uiPriority w:val="0"/>
    <w:pPr>
      <w:widowControl w:val="0"/>
      <w:autoSpaceDE w:val="0"/>
      <w:autoSpaceDN w:val="0"/>
      <w:adjustRightInd w:val="0"/>
      <w:ind w:left="849" w:hanging="283"/>
    </w:pPr>
    <w:rPr>
      <w:b/>
    </w:rPr>
  </w:style>
  <w:style w:type="paragraph" w:styleId="52">
    <w:name w:val="HTML Preformatted"/>
    <w:basedOn w:val="1"/>
    <w:link w:val="138"/>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eastAsia="Arial Unicode MS"/>
      <w:color w:val="000000"/>
    </w:rPr>
  </w:style>
  <w:style w:type="paragraph" w:styleId="53">
    <w:name w:val="Block Text"/>
    <w:basedOn w:val="1"/>
    <w:qFormat/>
    <w:uiPriority w:val="0"/>
    <w:pPr>
      <w:ind w:left="-142" w:right="-285" w:firstLine="284"/>
      <w:jc w:val="both"/>
    </w:pPr>
    <w:rPr>
      <w:sz w:val="28"/>
    </w:rPr>
  </w:style>
  <w:style w:type="table" w:styleId="54">
    <w:name w:val="Table Grid"/>
    <w:basedOn w:val="12"/>
    <w:qFormat/>
    <w:uiPriority w:val="39"/>
    <w:rPr>
      <w:rFonts w:ascii="Times New Roman" w:hAnsi="Times New Roman" w:eastAsia="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55">
    <w:name w:val="Заголовок 1 Знак"/>
    <w:basedOn w:val="11"/>
    <w:link w:val="2"/>
    <w:qFormat/>
    <w:uiPriority w:val="0"/>
    <w:rPr>
      <w:rFonts w:asciiTheme="majorHAnsi" w:hAnsiTheme="majorHAnsi" w:eastAsiaTheme="majorEastAsia" w:cstheme="majorBidi"/>
      <w:color w:val="2E75B6" w:themeColor="accent1" w:themeShade="BF"/>
      <w:sz w:val="32"/>
      <w:szCs w:val="32"/>
      <w:lang w:eastAsia="ru-RU"/>
    </w:rPr>
  </w:style>
  <w:style w:type="character" w:customStyle="1" w:styleId="56">
    <w:name w:val="Заголовок 2 Знак"/>
    <w:basedOn w:val="11"/>
    <w:link w:val="3"/>
    <w:qFormat/>
    <w:uiPriority w:val="9"/>
    <w:rPr>
      <w:rFonts w:asciiTheme="majorHAnsi" w:hAnsiTheme="majorHAnsi" w:eastAsiaTheme="majorEastAsia" w:cstheme="majorBidi"/>
      <w:color w:val="2E75B6" w:themeColor="accent1" w:themeShade="BF"/>
      <w:sz w:val="26"/>
      <w:szCs w:val="26"/>
      <w:lang w:eastAsia="ru-RU"/>
    </w:rPr>
  </w:style>
  <w:style w:type="character" w:customStyle="1" w:styleId="57">
    <w:name w:val="Заголовок 3 Знак"/>
    <w:basedOn w:val="11"/>
    <w:link w:val="4"/>
    <w:qFormat/>
    <w:uiPriority w:val="0"/>
    <w:rPr>
      <w:rFonts w:asciiTheme="majorHAnsi" w:hAnsiTheme="majorHAnsi" w:eastAsiaTheme="majorEastAsia" w:cstheme="majorBidi"/>
      <w:color w:val="1F4E79" w:themeColor="accent1" w:themeShade="80"/>
      <w:sz w:val="24"/>
      <w:szCs w:val="24"/>
      <w:lang w:eastAsia="ru-RU"/>
    </w:rPr>
  </w:style>
  <w:style w:type="character" w:customStyle="1" w:styleId="58">
    <w:name w:val="Заголовок 4 Знак"/>
    <w:basedOn w:val="11"/>
    <w:link w:val="5"/>
    <w:qFormat/>
    <w:uiPriority w:val="0"/>
    <w:rPr>
      <w:rFonts w:asciiTheme="majorHAnsi" w:hAnsiTheme="majorHAnsi" w:eastAsiaTheme="majorEastAsia" w:cstheme="majorBidi"/>
      <w:i/>
      <w:iCs/>
      <w:color w:val="2E75B6" w:themeColor="accent1" w:themeShade="BF"/>
      <w:sz w:val="20"/>
      <w:szCs w:val="20"/>
      <w:lang w:eastAsia="ru-RU"/>
    </w:rPr>
  </w:style>
  <w:style w:type="character" w:customStyle="1" w:styleId="59">
    <w:name w:val="Заголовок 5 Знак"/>
    <w:basedOn w:val="11"/>
    <w:link w:val="6"/>
    <w:qFormat/>
    <w:uiPriority w:val="0"/>
    <w:rPr>
      <w:rFonts w:asciiTheme="majorHAnsi" w:hAnsiTheme="majorHAnsi" w:eastAsiaTheme="majorEastAsia" w:cstheme="majorBidi"/>
      <w:color w:val="2E75B6" w:themeColor="accent1" w:themeShade="BF"/>
      <w:sz w:val="20"/>
      <w:szCs w:val="20"/>
      <w:lang w:eastAsia="ru-RU"/>
    </w:rPr>
  </w:style>
  <w:style w:type="character" w:customStyle="1" w:styleId="60">
    <w:name w:val="Заголовок 6 Знак"/>
    <w:basedOn w:val="11"/>
    <w:link w:val="7"/>
    <w:qFormat/>
    <w:uiPriority w:val="0"/>
    <w:rPr>
      <w:rFonts w:asciiTheme="majorHAnsi" w:hAnsiTheme="majorHAnsi" w:eastAsiaTheme="majorEastAsia" w:cstheme="majorBidi"/>
      <w:color w:val="1F4E79" w:themeColor="accent1" w:themeShade="80"/>
      <w:sz w:val="20"/>
      <w:szCs w:val="20"/>
      <w:lang w:eastAsia="ru-RU"/>
    </w:rPr>
  </w:style>
  <w:style w:type="character" w:customStyle="1" w:styleId="61">
    <w:name w:val="Заголовок 7 Знак"/>
    <w:basedOn w:val="11"/>
    <w:link w:val="8"/>
    <w:qFormat/>
    <w:uiPriority w:val="0"/>
    <w:rPr>
      <w:rFonts w:asciiTheme="majorHAnsi" w:hAnsiTheme="majorHAnsi" w:eastAsiaTheme="majorEastAsia" w:cstheme="majorBidi"/>
      <w:i/>
      <w:iCs/>
      <w:color w:val="1F4E79" w:themeColor="accent1" w:themeShade="80"/>
      <w:sz w:val="20"/>
      <w:szCs w:val="20"/>
      <w:lang w:eastAsia="ru-RU"/>
    </w:rPr>
  </w:style>
  <w:style w:type="character" w:customStyle="1" w:styleId="62">
    <w:name w:val="Заголовок 8 Знак"/>
    <w:basedOn w:val="11"/>
    <w:link w:val="9"/>
    <w:qFormat/>
    <w:uiPriority w:val="0"/>
    <w:rPr>
      <w:rFonts w:asciiTheme="majorHAnsi" w:hAnsiTheme="majorHAnsi" w:eastAsiaTheme="majorEastAsia" w:cstheme="majorBidi"/>
      <w:color w:val="262626" w:themeColor="text1" w:themeTint="D9"/>
      <w:sz w:val="21"/>
      <w:szCs w:val="21"/>
      <w:lang w:eastAsia="ru-RU"/>
      <w14:textFill>
        <w14:solidFill>
          <w14:schemeClr w14:val="tx1">
            <w14:lumMod w14:val="85000"/>
            <w14:lumOff w14:val="15000"/>
          </w14:schemeClr>
        </w14:solidFill>
      </w14:textFill>
    </w:rPr>
  </w:style>
  <w:style w:type="character" w:customStyle="1" w:styleId="63">
    <w:name w:val="Заголовок 9 Знак"/>
    <w:basedOn w:val="11"/>
    <w:link w:val="10"/>
    <w:qFormat/>
    <w:uiPriority w:val="0"/>
    <w:rPr>
      <w:rFonts w:asciiTheme="majorHAnsi" w:hAnsiTheme="majorHAnsi" w:eastAsiaTheme="majorEastAsia" w:cstheme="majorBidi"/>
      <w:i/>
      <w:iCs/>
      <w:color w:val="262626" w:themeColor="text1" w:themeTint="D9"/>
      <w:sz w:val="21"/>
      <w:szCs w:val="21"/>
      <w:lang w:eastAsia="ru-RU"/>
      <w14:textFill>
        <w14:solidFill>
          <w14:schemeClr w14:val="tx1">
            <w14:lumMod w14:val="85000"/>
            <w14:lumOff w14:val="15000"/>
          </w14:schemeClr>
        </w14:solidFill>
      </w14:textFill>
    </w:rPr>
  </w:style>
  <w:style w:type="character" w:customStyle="1" w:styleId="64">
    <w:name w:val="Основной текст с отступом Знак"/>
    <w:basedOn w:val="11"/>
    <w:link w:val="38"/>
    <w:qFormat/>
    <w:uiPriority w:val="0"/>
    <w:rPr>
      <w:rFonts w:ascii="Times New Roman" w:hAnsi="Times New Roman" w:eastAsia="Times New Roman" w:cs="Times New Roman"/>
      <w:spacing w:val="-4"/>
      <w:sz w:val="20"/>
      <w:szCs w:val="20"/>
      <w:lang w:eastAsia="ru-RU"/>
    </w:rPr>
  </w:style>
  <w:style w:type="character" w:customStyle="1" w:styleId="65">
    <w:name w:val="Основной текст с отступом 2 Знак"/>
    <w:basedOn w:val="11"/>
    <w:link w:val="47"/>
    <w:qFormat/>
    <w:uiPriority w:val="0"/>
    <w:rPr>
      <w:rFonts w:ascii="Times New Roman" w:hAnsi="Times New Roman" w:eastAsia="Times New Roman" w:cs="Times New Roman"/>
      <w:sz w:val="24"/>
      <w:szCs w:val="20"/>
      <w:lang w:eastAsia="ru-RU"/>
    </w:rPr>
  </w:style>
  <w:style w:type="character" w:customStyle="1" w:styleId="66">
    <w:name w:val="Основной текст с отступом 3 Знак"/>
    <w:basedOn w:val="11"/>
    <w:link w:val="25"/>
    <w:qFormat/>
    <w:uiPriority w:val="0"/>
    <w:rPr>
      <w:rFonts w:ascii="Times New Roman" w:hAnsi="Times New Roman" w:eastAsia="Times New Roman" w:cs="Times New Roman"/>
      <w:sz w:val="24"/>
      <w:szCs w:val="20"/>
      <w:lang w:eastAsia="ru-RU"/>
    </w:rPr>
  </w:style>
  <w:style w:type="character" w:customStyle="1" w:styleId="67">
    <w:name w:val="Верхний колонтитул Знак"/>
    <w:basedOn w:val="11"/>
    <w:link w:val="32"/>
    <w:qFormat/>
    <w:uiPriority w:val="99"/>
    <w:rPr>
      <w:rFonts w:ascii="Times New Roman" w:hAnsi="Times New Roman" w:eastAsia="Times New Roman" w:cs="Times New Roman"/>
      <w:sz w:val="20"/>
      <w:szCs w:val="20"/>
      <w:lang w:eastAsia="ru-RU"/>
    </w:rPr>
  </w:style>
  <w:style w:type="paragraph" w:customStyle="1" w:styleId="68">
    <w:name w:val="FR2"/>
    <w:qFormat/>
    <w:uiPriority w:val="99"/>
    <w:pPr>
      <w:widowControl w:val="0"/>
      <w:ind w:firstLine="280"/>
      <w:jc w:val="both"/>
    </w:pPr>
    <w:rPr>
      <w:rFonts w:ascii="Times New Roman" w:hAnsi="Times New Roman" w:eastAsia="Times New Roman" w:cs="Times New Roman"/>
      <w:snapToGrid w:val="0"/>
      <w:lang w:val="ru-RU" w:eastAsia="ru-RU" w:bidi="ar-SA"/>
    </w:rPr>
  </w:style>
  <w:style w:type="paragraph" w:customStyle="1" w:styleId="69">
    <w:name w:val="Обычный1"/>
    <w:qFormat/>
    <w:uiPriority w:val="0"/>
    <w:pPr>
      <w:widowControl w:val="0"/>
      <w:ind w:firstLine="400"/>
      <w:jc w:val="both"/>
    </w:pPr>
    <w:rPr>
      <w:rFonts w:ascii="Times New Roman" w:hAnsi="Times New Roman" w:eastAsia="Times New Roman" w:cs="Times New Roman"/>
      <w:snapToGrid w:val="0"/>
      <w:sz w:val="24"/>
      <w:lang w:val="ru-RU" w:eastAsia="ru-RU" w:bidi="ar-SA"/>
    </w:rPr>
  </w:style>
  <w:style w:type="paragraph" w:customStyle="1" w:styleId="70">
    <w:name w:val="Iau?iue"/>
    <w:qFormat/>
    <w:uiPriority w:val="0"/>
    <w:rPr>
      <w:rFonts w:ascii="Times New Roman" w:hAnsi="Times New Roman" w:eastAsia="Times New Roman" w:cs="Times New Roman"/>
      <w:lang w:val="en-US" w:eastAsia="ru-RU" w:bidi="ar-SA"/>
    </w:rPr>
  </w:style>
  <w:style w:type="paragraph" w:customStyle="1" w:styleId="71">
    <w:name w:val="left"/>
    <w:qFormat/>
    <w:uiPriority w:val="0"/>
    <w:rPr>
      <w:rFonts w:ascii="Courier New" w:hAnsi="Courier New" w:eastAsia="Times New Roman" w:cs="Times New Roman"/>
      <w:b/>
      <w:lang w:val="ru-RU" w:eastAsia="ru-RU" w:bidi="ar-SA"/>
    </w:rPr>
  </w:style>
  <w:style w:type="character" w:customStyle="1" w:styleId="72">
    <w:name w:val="Основной текст Знак"/>
    <w:basedOn w:val="11"/>
    <w:semiHidden/>
    <w:qFormat/>
    <w:uiPriority w:val="99"/>
    <w:rPr>
      <w:rFonts w:ascii="Times New Roman" w:hAnsi="Times New Roman" w:eastAsia="Times New Roman" w:cs="Times New Roman"/>
      <w:sz w:val="20"/>
      <w:szCs w:val="20"/>
      <w:lang w:eastAsia="ru-RU"/>
    </w:rPr>
  </w:style>
  <w:style w:type="paragraph" w:customStyle="1" w:styleId="73">
    <w:name w:val="ConsNormal"/>
    <w:link w:val="310"/>
    <w:qFormat/>
    <w:uiPriority w:val="0"/>
    <w:pPr>
      <w:widowControl w:val="0"/>
      <w:ind w:firstLine="720"/>
    </w:pPr>
    <w:rPr>
      <w:rFonts w:ascii="Consultant" w:hAnsi="Consultant" w:eastAsia="Times New Roman" w:cs="Times New Roman"/>
      <w:snapToGrid w:val="0"/>
      <w:lang w:val="ru-RU" w:eastAsia="ru-RU" w:bidi="ar-SA"/>
    </w:rPr>
  </w:style>
  <w:style w:type="paragraph" w:customStyle="1" w:styleId="74">
    <w:name w:val="ConsNonformat"/>
    <w:qFormat/>
    <w:uiPriority w:val="0"/>
    <w:pPr>
      <w:widowControl w:val="0"/>
    </w:pPr>
    <w:rPr>
      <w:rFonts w:ascii="Consultant" w:hAnsi="Consultant" w:eastAsia="Times New Roman" w:cs="Times New Roman"/>
      <w:snapToGrid w:val="0"/>
      <w:lang w:val="ru-RU" w:eastAsia="ru-RU" w:bidi="ar-SA"/>
    </w:rPr>
  </w:style>
  <w:style w:type="paragraph" w:customStyle="1" w:styleId="75">
    <w:name w:val="ConsCell"/>
    <w:qFormat/>
    <w:uiPriority w:val="0"/>
    <w:pPr>
      <w:widowControl w:val="0"/>
    </w:pPr>
    <w:rPr>
      <w:rFonts w:ascii="Arial" w:hAnsi="Arial" w:eastAsia="Times New Roman" w:cs="Times New Roman"/>
      <w:snapToGrid w:val="0"/>
      <w:lang w:val="ru-RU" w:eastAsia="ru-RU" w:bidi="ar-SA"/>
    </w:rPr>
  </w:style>
  <w:style w:type="paragraph" w:customStyle="1" w:styleId="76">
    <w:name w:val="текст сноски"/>
    <w:basedOn w:val="1"/>
    <w:qFormat/>
    <w:uiPriority w:val="0"/>
    <w:pPr>
      <w:widowControl w:val="0"/>
    </w:pPr>
    <w:rPr>
      <w:rFonts w:ascii="Gelvetsky 12pt" w:hAnsi="Gelvetsky 12pt"/>
      <w:sz w:val="24"/>
      <w:lang w:val="en-US"/>
    </w:rPr>
  </w:style>
  <w:style w:type="character" w:customStyle="1" w:styleId="77">
    <w:name w:val="Основной текст 3 Знак"/>
    <w:basedOn w:val="11"/>
    <w:link w:val="46"/>
    <w:qFormat/>
    <w:uiPriority w:val="0"/>
    <w:rPr>
      <w:rFonts w:ascii="Times New Roman" w:hAnsi="Times New Roman" w:eastAsia="Times New Roman" w:cs="Times New Roman"/>
      <w:color w:val="FF0000"/>
      <w:szCs w:val="20"/>
      <w:lang w:eastAsia="ru-RU"/>
    </w:rPr>
  </w:style>
  <w:style w:type="character" w:customStyle="1" w:styleId="78">
    <w:name w:val="Основной текст 2 Знак"/>
    <w:basedOn w:val="11"/>
    <w:link w:val="23"/>
    <w:qFormat/>
    <w:uiPriority w:val="0"/>
    <w:rPr>
      <w:rFonts w:ascii="Times New Roman" w:hAnsi="Times New Roman" w:eastAsia="Times New Roman" w:cs="Times New Roman"/>
      <w:i/>
      <w:szCs w:val="20"/>
      <w:lang w:val="en-US" w:eastAsia="ru-RU"/>
    </w:rPr>
  </w:style>
  <w:style w:type="character" w:customStyle="1" w:styleId="79">
    <w:name w:val="Дата Знак"/>
    <w:basedOn w:val="11"/>
    <w:link w:val="37"/>
    <w:qFormat/>
    <w:uiPriority w:val="0"/>
    <w:rPr>
      <w:rFonts w:ascii="Times New Roman" w:hAnsi="Times New Roman" w:eastAsia="Times New Roman" w:cs="Times New Roman"/>
      <w:sz w:val="20"/>
      <w:szCs w:val="20"/>
      <w:lang w:eastAsia="ru-RU"/>
    </w:rPr>
  </w:style>
  <w:style w:type="paragraph" w:customStyle="1" w:styleId="80">
    <w:name w:val="FR1"/>
    <w:qFormat/>
    <w:uiPriority w:val="99"/>
    <w:pPr>
      <w:widowControl w:val="0"/>
      <w:spacing w:before="160" w:line="300" w:lineRule="auto"/>
      <w:jc w:val="center"/>
    </w:pPr>
    <w:rPr>
      <w:rFonts w:ascii="Arial" w:hAnsi="Arial" w:eastAsia="Times New Roman" w:cs="Times New Roman"/>
      <w:snapToGrid w:val="0"/>
      <w:sz w:val="16"/>
      <w:lang w:val="ru-RU" w:eastAsia="ru-RU" w:bidi="ar-SA"/>
    </w:rPr>
  </w:style>
  <w:style w:type="character" w:customStyle="1" w:styleId="81">
    <w:name w:val="Схема документа Знак"/>
    <w:basedOn w:val="11"/>
    <w:link w:val="30"/>
    <w:semiHidden/>
    <w:qFormat/>
    <w:uiPriority w:val="0"/>
    <w:rPr>
      <w:rFonts w:ascii="Tahoma" w:hAnsi="Tahoma" w:eastAsia="Times New Roman" w:cs="Times New Roman"/>
      <w:sz w:val="20"/>
      <w:szCs w:val="20"/>
      <w:shd w:val="clear" w:color="auto" w:fill="000080"/>
      <w:lang w:eastAsia="ru-RU"/>
    </w:rPr>
  </w:style>
  <w:style w:type="paragraph" w:customStyle="1" w:styleId="82">
    <w:name w:val="H2"/>
    <w:basedOn w:val="1"/>
    <w:next w:val="1"/>
    <w:qFormat/>
    <w:uiPriority w:val="0"/>
    <w:pPr>
      <w:keepNext/>
      <w:spacing w:before="100" w:after="100"/>
      <w:outlineLvl w:val="2"/>
    </w:pPr>
    <w:rPr>
      <w:b/>
      <w:snapToGrid w:val="0"/>
      <w:sz w:val="36"/>
    </w:rPr>
  </w:style>
  <w:style w:type="paragraph" w:customStyle="1" w:styleId="83">
    <w:name w:val="заголовок 11"/>
    <w:basedOn w:val="1"/>
    <w:next w:val="1"/>
    <w:qFormat/>
    <w:uiPriority w:val="0"/>
    <w:pPr>
      <w:keepNext/>
      <w:jc w:val="center"/>
    </w:pPr>
    <w:rPr>
      <w:sz w:val="24"/>
    </w:rPr>
  </w:style>
  <w:style w:type="character" w:customStyle="1" w:styleId="84">
    <w:name w:val="Нижний колонтитул Знак"/>
    <w:basedOn w:val="11"/>
    <w:link w:val="42"/>
    <w:qFormat/>
    <w:uiPriority w:val="99"/>
    <w:rPr>
      <w:rFonts w:ascii="Times New Roman" w:hAnsi="Times New Roman" w:eastAsia="Times New Roman" w:cs="Times New Roman"/>
      <w:sz w:val="20"/>
      <w:szCs w:val="20"/>
      <w:lang w:eastAsia="ru-RU"/>
    </w:rPr>
  </w:style>
  <w:style w:type="paragraph" w:customStyle="1" w:styleId="85">
    <w:name w:val="Основной текст 31"/>
    <w:basedOn w:val="1"/>
    <w:qFormat/>
    <w:uiPriority w:val="0"/>
    <w:pPr>
      <w:spacing w:line="220" w:lineRule="auto"/>
      <w:ind w:right="-5"/>
      <w:jc w:val="both"/>
    </w:pPr>
  </w:style>
  <w:style w:type="character" w:customStyle="1" w:styleId="86">
    <w:name w:val="Заголовок Знак"/>
    <w:basedOn w:val="11"/>
    <w:link w:val="41"/>
    <w:qFormat/>
    <w:uiPriority w:val="99"/>
    <w:rPr>
      <w:rFonts w:ascii="Times New Roman" w:hAnsi="Times New Roman" w:eastAsia="Times New Roman" w:cs="Times New Roman"/>
      <w:sz w:val="28"/>
      <w:szCs w:val="20"/>
      <w:lang w:eastAsia="ru-RU"/>
    </w:rPr>
  </w:style>
  <w:style w:type="paragraph" w:customStyle="1" w:styleId="87">
    <w:name w:val="заголовок 4"/>
    <w:basedOn w:val="1"/>
    <w:next w:val="1"/>
    <w:qFormat/>
    <w:uiPriority w:val="0"/>
    <w:pPr>
      <w:keepNext/>
      <w:tabs>
        <w:tab w:val="left" w:pos="360"/>
      </w:tabs>
      <w:spacing w:before="240" w:after="60"/>
      <w:ind w:left="360" w:hanging="360"/>
      <w:outlineLvl w:val="3"/>
    </w:pPr>
    <w:rPr>
      <w:rFonts w:ascii="Arial" w:hAnsi="Arial"/>
      <w:b/>
      <w:sz w:val="24"/>
    </w:rPr>
  </w:style>
  <w:style w:type="paragraph" w:customStyle="1" w:styleId="88">
    <w:name w:val="Nonformat"/>
    <w:basedOn w:val="1"/>
    <w:qFormat/>
    <w:uiPriority w:val="0"/>
    <w:rPr>
      <w:rFonts w:ascii="Consultant" w:hAnsi="Consultant"/>
      <w:snapToGrid w:val="0"/>
    </w:rPr>
  </w:style>
  <w:style w:type="paragraph" w:customStyle="1" w:styleId="89">
    <w:name w:val="Cell"/>
    <w:basedOn w:val="1"/>
    <w:qFormat/>
    <w:uiPriority w:val="0"/>
    <w:rPr>
      <w:snapToGrid w:val="0"/>
    </w:rPr>
  </w:style>
  <w:style w:type="paragraph" w:customStyle="1" w:styleId="90">
    <w:name w:val="c2"/>
    <w:basedOn w:val="1"/>
    <w:qFormat/>
    <w:uiPriority w:val="0"/>
    <w:pPr>
      <w:widowControl w:val="0"/>
      <w:spacing w:line="240" w:lineRule="atLeast"/>
      <w:jc w:val="center"/>
    </w:pPr>
    <w:rPr>
      <w:snapToGrid w:val="0"/>
      <w:sz w:val="24"/>
    </w:rPr>
  </w:style>
  <w:style w:type="paragraph" w:customStyle="1" w:styleId="91">
    <w:name w:val="p4"/>
    <w:basedOn w:val="1"/>
    <w:qFormat/>
    <w:uiPriority w:val="0"/>
    <w:pPr>
      <w:widowControl w:val="0"/>
      <w:tabs>
        <w:tab w:val="left" w:pos="760"/>
      </w:tabs>
      <w:spacing w:line="280" w:lineRule="atLeast"/>
      <w:ind w:left="680"/>
      <w:jc w:val="both"/>
    </w:pPr>
    <w:rPr>
      <w:snapToGrid w:val="0"/>
      <w:sz w:val="24"/>
    </w:rPr>
  </w:style>
  <w:style w:type="character" w:customStyle="1" w:styleId="92">
    <w:name w:val="Текст выноски Знак"/>
    <w:basedOn w:val="11"/>
    <w:link w:val="22"/>
    <w:semiHidden/>
    <w:qFormat/>
    <w:uiPriority w:val="99"/>
    <w:rPr>
      <w:rFonts w:ascii="Tahoma" w:hAnsi="Tahoma" w:eastAsia="Times New Roman" w:cs="Times New Roman"/>
      <w:sz w:val="16"/>
      <w:szCs w:val="16"/>
      <w:lang w:eastAsia="ru-RU"/>
    </w:rPr>
  </w:style>
  <w:style w:type="paragraph" w:customStyle="1" w:styleId="93">
    <w:name w:val="1Стиль1"/>
    <w:basedOn w:val="1"/>
    <w:qFormat/>
    <w:uiPriority w:val="0"/>
    <w:pPr>
      <w:widowControl w:val="0"/>
      <w:autoSpaceDE w:val="0"/>
      <w:autoSpaceDN w:val="0"/>
      <w:ind w:left="130" w:right="567" w:firstLine="658"/>
      <w:jc w:val="both"/>
    </w:pPr>
    <w:rPr>
      <w:rFonts w:ascii="Arial" w:hAnsi="Arial"/>
      <w:sz w:val="24"/>
    </w:rPr>
  </w:style>
  <w:style w:type="paragraph" w:customStyle="1" w:styleId="94">
    <w:name w:val="Номер"/>
    <w:basedOn w:val="1"/>
    <w:qFormat/>
    <w:uiPriority w:val="0"/>
    <w:pPr>
      <w:tabs>
        <w:tab w:val="left" w:pos="360"/>
      </w:tabs>
      <w:spacing w:before="120"/>
      <w:ind w:left="360" w:hanging="360"/>
      <w:jc w:val="both"/>
    </w:pPr>
    <w:rPr>
      <w:sz w:val="28"/>
    </w:rPr>
  </w:style>
  <w:style w:type="paragraph" w:customStyle="1" w:styleId="95">
    <w:name w:val="Заг1"/>
    <w:basedOn w:val="1"/>
    <w:qFormat/>
    <w:uiPriority w:val="0"/>
    <w:pPr>
      <w:numPr>
        <w:ilvl w:val="0"/>
        <w:numId w:val="3"/>
      </w:numPr>
      <w:spacing w:before="360"/>
    </w:pPr>
    <w:rPr>
      <w:b/>
      <w:snapToGrid w:val="0"/>
      <w:sz w:val="24"/>
      <w:szCs w:val="24"/>
    </w:rPr>
  </w:style>
  <w:style w:type="paragraph" w:customStyle="1" w:styleId="96">
    <w:name w:val="Заг2"/>
    <w:basedOn w:val="95"/>
    <w:qFormat/>
    <w:uiPriority w:val="0"/>
    <w:pPr>
      <w:numPr>
        <w:numId w:val="0"/>
      </w:numPr>
      <w:tabs>
        <w:tab w:val="left" w:pos="360"/>
        <w:tab w:val="left" w:pos="540"/>
        <w:tab w:val="left" w:pos="1209"/>
      </w:tabs>
      <w:spacing w:before="180"/>
      <w:ind w:left="1209" w:hanging="360"/>
    </w:pPr>
    <w:rPr>
      <w:b w:val="0"/>
    </w:rPr>
  </w:style>
  <w:style w:type="paragraph" w:customStyle="1" w:styleId="97">
    <w:name w:val="Отбивка"/>
    <w:basedOn w:val="1"/>
    <w:qFormat/>
    <w:uiPriority w:val="0"/>
    <w:pPr>
      <w:tabs>
        <w:tab w:val="left" w:pos="720"/>
      </w:tabs>
      <w:spacing w:before="120"/>
      <w:ind w:left="714" w:hanging="357"/>
      <w:jc w:val="both"/>
    </w:pPr>
    <w:rPr>
      <w:sz w:val="28"/>
    </w:rPr>
  </w:style>
  <w:style w:type="paragraph" w:customStyle="1" w:styleId="98">
    <w:name w:val="Т Номер"/>
    <w:basedOn w:val="1"/>
    <w:qFormat/>
    <w:uiPriority w:val="0"/>
    <w:pPr>
      <w:tabs>
        <w:tab w:val="left" w:pos="320"/>
      </w:tabs>
      <w:spacing w:before="60" w:after="60"/>
      <w:ind w:left="357" w:hanging="357"/>
    </w:pPr>
    <w:rPr>
      <w:sz w:val="24"/>
      <w:szCs w:val="24"/>
    </w:rPr>
  </w:style>
  <w:style w:type="paragraph" w:customStyle="1" w:styleId="99">
    <w:name w:val="Н00"/>
    <w:basedOn w:val="1"/>
    <w:qFormat/>
    <w:uiPriority w:val="0"/>
    <w:pPr>
      <w:tabs>
        <w:tab w:val="left" w:pos="624"/>
      </w:tabs>
      <w:ind w:left="624" w:hanging="624"/>
    </w:pPr>
    <w:rPr>
      <w:sz w:val="24"/>
    </w:rPr>
  </w:style>
  <w:style w:type="paragraph" w:customStyle="1" w:styleId="100">
    <w:name w:val="Н22"/>
    <w:basedOn w:val="1"/>
    <w:qFormat/>
    <w:uiPriority w:val="0"/>
    <w:pPr>
      <w:tabs>
        <w:tab w:val="left" w:pos="1474"/>
      </w:tabs>
      <w:ind w:left="1474" w:hanging="1134"/>
    </w:pPr>
    <w:rPr>
      <w:sz w:val="24"/>
    </w:rPr>
  </w:style>
  <w:style w:type="paragraph" w:customStyle="1" w:styleId="101">
    <w:name w:val="Н33"/>
    <w:basedOn w:val="1"/>
    <w:qFormat/>
    <w:uiPriority w:val="0"/>
    <w:pPr>
      <w:tabs>
        <w:tab w:val="left" w:pos="3686"/>
      </w:tabs>
      <w:ind w:left="3686" w:hanging="1928"/>
    </w:pPr>
    <w:rPr>
      <w:sz w:val="24"/>
    </w:rPr>
  </w:style>
  <w:style w:type="paragraph" w:customStyle="1" w:styleId="102">
    <w:name w:val="отбивка"/>
    <w:basedOn w:val="1"/>
    <w:qFormat/>
    <w:uiPriority w:val="0"/>
    <w:pPr>
      <w:tabs>
        <w:tab w:val="left" w:pos="709"/>
      </w:tabs>
      <w:spacing w:before="60"/>
      <w:ind w:left="709" w:hanging="425"/>
    </w:pPr>
    <w:rPr>
      <w:sz w:val="24"/>
    </w:rPr>
  </w:style>
  <w:style w:type="paragraph" w:customStyle="1" w:styleId="103">
    <w:name w:val="3---"/>
    <w:basedOn w:val="1"/>
    <w:qFormat/>
    <w:uiPriority w:val="0"/>
    <w:pPr>
      <w:spacing w:before="120" w:after="120"/>
      <w:jc w:val="both"/>
    </w:pPr>
    <w:rPr>
      <w:sz w:val="24"/>
    </w:rPr>
  </w:style>
  <w:style w:type="paragraph" w:customStyle="1" w:styleId="104">
    <w:name w:val="Абзац"/>
    <w:basedOn w:val="1"/>
    <w:qFormat/>
    <w:uiPriority w:val="0"/>
    <w:pPr>
      <w:spacing w:before="120"/>
      <w:ind w:firstLine="709"/>
      <w:jc w:val="both"/>
    </w:pPr>
    <w:rPr>
      <w:sz w:val="24"/>
      <w:szCs w:val="24"/>
    </w:rPr>
  </w:style>
  <w:style w:type="paragraph" w:customStyle="1" w:styleId="105">
    <w:name w:val="Т Абзац"/>
    <w:basedOn w:val="1"/>
    <w:qFormat/>
    <w:uiPriority w:val="0"/>
    <w:pPr>
      <w:spacing w:before="60" w:after="60"/>
    </w:pPr>
    <w:rPr>
      <w:sz w:val="24"/>
      <w:szCs w:val="24"/>
    </w:rPr>
  </w:style>
  <w:style w:type="paragraph" w:customStyle="1" w:styleId="106">
    <w:name w:val="Абзац2"/>
    <w:basedOn w:val="1"/>
    <w:qFormat/>
    <w:uiPriority w:val="0"/>
    <w:pPr>
      <w:spacing w:before="60"/>
      <w:ind w:left="720"/>
    </w:pPr>
    <w:rPr>
      <w:sz w:val="24"/>
      <w:szCs w:val="24"/>
    </w:rPr>
  </w:style>
  <w:style w:type="paragraph" w:customStyle="1" w:styleId="107">
    <w:name w:val="Chapter Subtitle"/>
    <w:basedOn w:val="48"/>
    <w:next w:val="2"/>
    <w:qFormat/>
    <w:uiPriority w:val="0"/>
    <w:pPr>
      <w:keepNext/>
      <w:keepLines/>
      <w:suppressAutoHyphens/>
      <w:spacing w:before="60" w:after="120" w:line="340" w:lineRule="atLeast"/>
      <w:outlineLvl w:val="9"/>
    </w:pPr>
    <w:rPr>
      <w:rFonts w:ascii="Times New Roman" w:hAnsi="Times New Roman"/>
      <w:b/>
      <w:caps/>
      <w:spacing w:val="-16"/>
      <w:kern w:val="28"/>
      <w:sz w:val="32"/>
      <w:lang w:val="en-US"/>
    </w:rPr>
  </w:style>
  <w:style w:type="character" w:customStyle="1" w:styleId="108">
    <w:name w:val="Подзаголовок Знак"/>
    <w:basedOn w:val="11"/>
    <w:link w:val="48"/>
    <w:qFormat/>
    <w:uiPriority w:val="0"/>
    <w:rPr>
      <w:rFonts w:ascii="Arial" w:hAnsi="Arial" w:eastAsia="Times New Roman" w:cs="Times New Roman"/>
      <w:sz w:val="24"/>
      <w:szCs w:val="24"/>
      <w:lang w:eastAsia="ru-RU"/>
    </w:rPr>
  </w:style>
  <w:style w:type="character" w:customStyle="1" w:styleId="109">
    <w:name w:val="Текст Знак"/>
    <w:basedOn w:val="11"/>
    <w:link w:val="24"/>
    <w:qFormat/>
    <w:uiPriority w:val="0"/>
    <w:rPr>
      <w:rFonts w:ascii="Courier New" w:hAnsi="Courier New" w:eastAsia="Times New Roman" w:cs="Times New Roman"/>
      <w:sz w:val="20"/>
      <w:szCs w:val="24"/>
      <w:lang w:eastAsia="ru-RU"/>
    </w:rPr>
  </w:style>
  <w:style w:type="character" w:customStyle="1" w:styleId="110">
    <w:name w:val="Текст сноски Знак"/>
    <w:basedOn w:val="11"/>
    <w:link w:val="31"/>
    <w:qFormat/>
    <w:uiPriority w:val="99"/>
    <w:rPr>
      <w:rFonts w:ascii="Gelvetsky 12pt" w:hAnsi="Gelvetsky 12pt" w:eastAsia="Times New Roman" w:cs="Times New Roman"/>
      <w:sz w:val="24"/>
      <w:szCs w:val="20"/>
      <w:lang w:val="en-US" w:eastAsia="ru-RU"/>
    </w:rPr>
  </w:style>
  <w:style w:type="paragraph" w:customStyle="1" w:styleId="111">
    <w:name w:val="h4"/>
    <w:basedOn w:val="1"/>
    <w:qFormat/>
    <w:uiPriority w:val="0"/>
    <w:pPr>
      <w:spacing w:before="100" w:beforeAutospacing="1" w:after="100" w:afterAutospacing="1"/>
    </w:pPr>
    <w:rPr>
      <w:rFonts w:ascii="Arial Unicode MS" w:hAnsi="Arial Unicode MS" w:eastAsia="Arial Unicode MS" w:cs="Arial Unicode MS"/>
      <w:sz w:val="24"/>
      <w:szCs w:val="24"/>
    </w:rPr>
  </w:style>
  <w:style w:type="paragraph" w:customStyle="1" w:styleId="112">
    <w:name w:val="Знак21"/>
    <w:basedOn w:val="1"/>
    <w:qFormat/>
    <w:uiPriority w:val="0"/>
    <w:pPr>
      <w:spacing w:after="160" w:line="240" w:lineRule="exact"/>
    </w:pPr>
    <w:rPr>
      <w:rFonts w:ascii="Verdana" w:hAnsi="Verdana" w:cs="Verdana"/>
      <w:lang w:val="en-US" w:eastAsia="en-US"/>
    </w:rPr>
  </w:style>
  <w:style w:type="paragraph" w:customStyle="1" w:styleId="113">
    <w:name w:val="Список 21"/>
    <w:basedOn w:val="1"/>
    <w:qFormat/>
    <w:uiPriority w:val="0"/>
    <w:pPr>
      <w:widowControl w:val="0"/>
      <w:suppressAutoHyphens/>
      <w:autoSpaceDE w:val="0"/>
      <w:ind w:left="566" w:hanging="283"/>
    </w:pPr>
    <w:rPr>
      <w:b/>
      <w:bCs/>
      <w:lang w:eastAsia="ar-SA"/>
    </w:rPr>
  </w:style>
  <w:style w:type="paragraph" w:customStyle="1" w:styleId="114">
    <w:name w:val="Знак5"/>
    <w:basedOn w:val="1"/>
    <w:qFormat/>
    <w:uiPriority w:val="0"/>
    <w:pPr>
      <w:spacing w:after="160" w:line="240" w:lineRule="exact"/>
    </w:pPr>
    <w:rPr>
      <w:rFonts w:ascii="Verdana" w:hAnsi="Verdana"/>
      <w:lang w:val="en-US" w:eastAsia="en-US"/>
    </w:rPr>
  </w:style>
  <w:style w:type="paragraph" w:customStyle="1" w:styleId="115">
    <w:name w:val="Стиль3 Знак Знак Знак Знак"/>
    <w:basedOn w:val="47"/>
    <w:link w:val="116"/>
    <w:qFormat/>
    <w:uiPriority w:val="0"/>
    <w:pPr>
      <w:widowControl w:val="0"/>
      <w:tabs>
        <w:tab w:val="left" w:pos="227"/>
        <w:tab w:val="clear" w:pos="0"/>
      </w:tabs>
      <w:suppressAutoHyphens w:val="0"/>
      <w:adjustRightInd w:val="0"/>
      <w:ind w:firstLine="0"/>
      <w:textAlignment w:val="baseline"/>
    </w:pPr>
  </w:style>
  <w:style w:type="character" w:customStyle="1" w:styleId="116">
    <w:name w:val="Стиль3 Знак Знак Знак Знак Знак"/>
    <w:link w:val="115"/>
    <w:qFormat/>
    <w:uiPriority w:val="0"/>
    <w:rPr>
      <w:rFonts w:ascii="Times New Roman" w:hAnsi="Times New Roman" w:eastAsia="Times New Roman" w:cs="Times New Roman"/>
      <w:sz w:val="24"/>
      <w:szCs w:val="20"/>
      <w:lang w:eastAsia="ru-RU"/>
    </w:rPr>
  </w:style>
  <w:style w:type="paragraph" w:customStyle="1" w:styleId="117">
    <w:name w:val="Знак Знак Знак Знак Знак Знак Знак Знак1 Знак Знак Знак Знак Знак Знак Знак1"/>
    <w:basedOn w:val="1"/>
    <w:qFormat/>
    <w:uiPriority w:val="0"/>
    <w:pPr>
      <w:spacing w:after="160" w:line="240" w:lineRule="exact"/>
    </w:pPr>
    <w:rPr>
      <w:rFonts w:ascii="Verdana" w:hAnsi="Verdana" w:cs="Verdana"/>
      <w:lang w:val="en-US" w:eastAsia="en-US"/>
    </w:rPr>
  </w:style>
  <w:style w:type="character" w:customStyle="1" w:styleId="118">
    <w:name w:val="Основной текст Знак1"/>
    <w:link w:val="33"/>
    <w:qFormat/>
    <w:uiPriority w:val="0"/>
    <w:rPr>
      <w:rFonts w:ascii="Times New Roman" w:hAnsi="Times New Roman" w:eastAsia="Times New Roman" w:cs="Times New Roman"/>
      <w:sz w:val="20"/>
      <w:szCs w:val="20"/>
      <w:lang w:eastAsia="ru-RU"/>
    </w:rPr>
  </w:style>
  <w:style w:type="character" w:customStyle="1" w:styleId="119">
    <w:name w:val="Текст примечания Знак"/>
    <w:basedOn w:val="11"/>
    <w:link w:val="28"/>
    <w:qFormat/>
    <w:uiPriority w:val="99"/>
    <w:rPr>
      <w:rFonts w:ascii="Times New Roman" w:hAnsi="Times New Roman" w:eastAsia="Times New Roman" w:cs="Times New Roman"/>
      <w:sz w:val="20"/>
      <w:szCs w:val="20"/>
      <w:lang w:eastAsia="ar-SA"/>
    </w:rPr>
  </w:style>
  <w:style w:type="character" w:customStyle="1" w:styleId="120">
    <w:name w:val="Тема примечания Знак"/>
    <w:basedOn w:val="119"/>
    <w:link w:val="29"/>
    <w:semiHidden/>
    <w:qFormat/>
    <w:uiPriority w:val="99"/>
    <w:rPr>
      <w:rFonts w:ascii="Times New Roman" w:hAnsi="Times New Roman" w:eastAsia="Times New Roman" w:cs="Times New Roman"/>
      <w:b/>
      <w:bCs/>
      <w:sz w:val="20"/>
      <w:szCs w:val="20"/>
      <w:lang w:eastAsia="ar-SA"/>
    </w:rPr>
  </w:style>
  <w:style w:type="paragraph" w:customStyle="1" w:styleId="121">
    <w:name w:val="Список многоуровневый"/>
    <w:basedOn w:val="1"/>
    <w:qFormat/>
    <w:uiPriority w:val="0"/>
    <w:pPr>
      <w:tabs>
        <w:tab w:val="left" w:pos="357"/>
      </w:tabs>
      <w:spacing w:before="60" w:after="60"/>
      <w:jc w:val="both"/>
    </w:pPr>
    <w:rPr>
      <w:snapToGrid w:val="0"/>
      <w:sz w:val="24"/>
    </w:rPr>
  </w:style>
  <w:style w:type="paragraph" w:customStyle="1" w:styleId="122">
    <w:name w:val="Цветной список - Акцент 13"/>
    <w:basedOn w:val="1"/>
    <w:qFormat/>
    <w:uiPriority w:val="34"/>
    <w:pPr>
      <w:ind w:left="708"/>
    </w:pPr>
  </w:style>
  <w:style w:type="character" w:customStyle="1" w:styleId="123">
    <w:name w:val="Знак Знак5"/>
    <w:semiHidden/>
    <w:qFormat/>
    <w:uiPriority w:val="0"/>
    <w:rPr>
      <w:lang w:val="ru-RU" w:eastAsia="ar-SA" w:bidi="ar-SA"/>
    </w:rPr>
  </w:style>
  <w:style w:type="paragraph" w:customStyle="1" w:styleId="124">
    <w:name w:val="Список 22"/>
    <w:basedOn w:val="1"/>
    <w:qFormat/>
    <w:uiPriority w:val="0"/>
    <w:pPr>
      <w:widowControl w:val="0"/>
      <w:suppressAutoHyphens/>
      <w:autoSpaceDE w:val="0"/>
      <w:ind w:left="566" w:hanging="283"/>
    </w:pPr>
    <w:rPr>
      <w:b/>
      <w:bCs/>
      <w:lang w:eastAsia="ar-SA"/>
    </w:rPr>
  </w:style>
  <w:style w:type="paragraph" w:customStyle="1" w:styleId="125">
    <w:name w:val="Знак"/>
    <w:basedOn w:val="1"/>
    <w:qFormat/>
    <w:uiPriority w:val="99"/>
    <w:pPr>
      <w:spacing w:after="160" w:line="240" w:lineRule="exact"/>
    </w:pPr>
    <w:rPr>
      <w:rFonts w:ascii="Verdana" w:hAnsi="Verdana" w:cs="Verdana"/>
      <w:lang w:val="en-US" w:eastAsia="en-US"/>
    </w:rPr>
  </w:style>
  <w:style w:type="paragraph" w:customStyle="1" w:styleId="126">
    <w:name w:val="Default"/>
    <w:qFormat/>
    <w:uiPriority w:val="0"/>
    <w:pPr>
      <w:autoSpaceDE w:val="0"/>
      <w:autoSpaceDN w:val="0"/>
      <w:adjustRightInd w:val="0"/>
    </w:pPr>
    <w:rPr>
      <w:rFonts w:ascii="Times New Roman" w:hAnsi="Times New Roman" w:eastAsia="Times New Roman" w:cs="Times New Roman"/>
      <w:color w:val="000000"/>
      <w:sz w:val="24"/>
      <w:szCs w:val="24"/>
      <w:lang w:val="ru-RU" w:eastAsia="ru-RU" w:bidi="ar-SA"/>
    </w:rPr>
  </w:style>
  <w:style w:type="paragraph" w:customStyle="1" w:styleId="127">
    <w:name w:val="пункт-6"/>
    <w:basedOn w:val="1"/>
    <w:qFormat/>
    <w:uiPriority w:val="0"/>
    <w:pPr>
      <w:numPr>
        <w:ilvl w:val="0"/>
        <w:numId w:val="4"/>
      </w:numPr>
      <w:spacing w:line="288" w:lineRule="auto"/>
      <w:jc w:val="both"/>
    </w:pPr>
    <w:rPr>
      <w:sz w:val="28"/>
      <w:szCs w:val="28"/>
    </w:rPr>
  </w:style>
  <w:style w:type="paragraph" w:customStyle="1" w:styleId="128">
    <w:name w:val="пункт-3"/>
    <w:basedOn w:val="1"/>
    <w:link w:val="129"/>
    <w:qFormat/>
    <w:uiPriority w:val="0"/>
    <w:pPr>
      <w:tabs>
        <w:tab w:val="left" w:pos="1701"/>
      </w:tabs>
      <w:spacing w:line="288" w:lineRule="auto"/>
      <w:ind w:firstLine="567"/>
      <w:jc w:val="both"/>
    </w:pPr>
    <w:rPr>
      <w:sz w:val="28"/>
      <w:szCs w:val="28"/>
    </w:rPr>
  </w:style>
  <w:style w:type="character" w:customStyle="1" w:styleId="129">
    <w:name w:val="пункт-3 Знак"/>
    <w:link w:val="128"/>
    <w:qFormat/>
    <w:uiPriority w:val="0"/>
    <w:rPr>
      <w:rFonts w:ascii="Times New Roman" w:hAnsi="Times New Roman" w:eastAsia="Times New Roman" w:cs="Times New Roman"/>
      <w:sz w:val="28"/>
      <w:szCs w:val="28"/>
      <w:lang w:eastAsia="ru-RU"/>
    </w:rPr>
  </w:style>
  <w:style w:type="paragraph" w:customStyle="1" w:styleId="130">
    <w:name w:val="Таблица текст"/>
    <w:basedOn w:val="1"/>
    <w:link w:val="357"/>
    <w:qFormat/>
    <w:uiPriority w:val="99"/>
    <w:pPr>
      <w:spacing w:before="40" w:after="40"/>
      <w:ind w:left="57" w:right="57"/>
    </w:pPr>
    <w:rPr>
      <w:sz w:val="24"/>
      <w:szCs w:val="24"/>
    </w:rPr>
  </w:style>
  <w:style w:type="paragraph" w:customStyle="1" w:styleId="131">
    <w:name w:val="Цветной список - Акцент 11"/>
    <w:basedOn w:val="1"/>
    <w:qFormat/>
    <w:uiPriority w:val="0"/>
    <w:pPr>
      <w:ind w:left="708"/>
    </w:pPr>
    <w:rPr>
      <w:sz w:val="24"/>
      <w:szCs w:val="24"/>
    </w:rPr>
  </w:style>
  <w:style w:type="paragraph" w:customStyle="1" w:styleId="132">
    <w:name w:val="Знак Знак Знак"/>
    <w:basedOn w:val="1"/>
    <w:qFormat/>
    <w:uiPriority w:val="0"/>
    <w:pPr>
      <w:spacing w:after="160" w:line="240" w:lineRule="exact"/>
    </w:pPr>
    <w:rPr>
      <w:rFonts w:ascii="Verdana" w:hAnsi="Verdana" w:cs="Verdana"/>
      <w:lang w:val="en-US" w:eastAsia="en-US"/>
    </w:rPr>
  </w:style>
  <w:style w:type="paragraph" w:customStyle="1" w:styleId="133">
    <w:name w:val="пункт-4"/>
    <w:basedOn w:val="1"/>
    <w:qFormat/>
    <w:uiPriority w:val="0"/>
    <w:pPr>
      <w:tabs>
        <w:tab w:val="left" w:pos="2880"/>
      </w:tabs>
      <w:spacing w:line="288" w:lineRule="auto"/>
      <w:ind w:left="2880" w:hanging="360"/>
      <w:jc w:val="both"/>
    </w:pPr>
    <w:rPr>
      <w:sz w:val="28"/>
      <w:szCs w:val="28"/>
    </w:rPr>
  </w:style>
  <w:style w:type="paragraph" w:customStyle="1" w:styleId="134">
    <w:name w:val="Основной текст 21"/>
    <w:basedOn w:val="1"/>
    <w:qFormat/>
    <w:uiPriority w:val="0"/>
    <w:pPr>
      <w:widowControl w:val="0"/>
      <w:suppressAutoHyphens/>
      <w:autoSpaceDE w:val="0"/>
      <w:jc w:val="both"/>
    </w:pPr>
    <w:rPr>
      <w:i/>
      <w:sz w:val="22"/>
      <w:lang w:val="en-US" w:eastAsia="ar-SA"/>
    </w:rPr>
  </w:style>
  <w:style w:type="paragraph" w:customStyle="1" w:styleId="135">
    <w:name w:val="Основной текст 22"/>
    <w:basedOn w:val="1"/>
    <w:qFormat/>
    <w:uiPriority w:val="0"/>
    <w:pPr>
      <w:suppressAutoHyphens/>
      <w:spacing w:after="120" w:line="480" w:lineRule="auto"/>
    </w:pPr>
    <w:rPr>
      <w:lang w:eastAsia="ar-SA"/>
    </w:rPr>
  </w:style>
  <w:style w:type="paragraph" w:customStyle="1" w:styleId="136">
    <w:name w:val="Обычный (веб)1"/>
    <w:basedOn w:val="1"/>
    <w:qFormat/>
    <w:uiPriority w:val="0"/>
    <w:pPr>
      <w:spacing w:before="100" w:after="100"/>
    </w:pPr>
    <w:rPr>
      <w:rFonts w:ascii="Arial" w:hAnsi="Arial"/>
      <w:color w:val="000000"/>
      <w:sz w:val="10"/>
    </w:rPr>
  </w:style>
  <w:style w:type="character" w:customStyle="1" w:styleId="137">
    <w:name w:val="Символ сноски"/>
    <w:qFormat/>
    <w:uiPriority w:val="0"/>
    <w:rPr>
      <w:vertAlign w:val="superscript"/>
    </w:rPr>
  </w:style>
  <w:style w:type="character" w:customStyle="1" w:styleId="138">
    <w:name w:val="Стандартный HTML Знак"/>
    <w:basedOn w:val="11"/>
    <w:link w:val="52"/>
    <w:qFormat/>
    <w:uiPriority w:val="99"/>
    <w:rPr>
      <w:rFonts w:ascii="Arial Unicode MS" w:hAnsi="Arial Unicode MS" w:eastAsia="Arial Unicode MS" w:cs="Times New Roman"/>
      <w:color w:val="000000"/>
      <w:sz w:val="20"/>
      <w:szCs w:val="20"/>
      <w:lang w:eastAsia="ru-RU"/>
    </w:rPr>
  </w:style>
  <w:style w:type="paragraph" w:customStyle="1" w:styleId="139">
    <w:name w:val="Марксписок_Е"/>
    <w:qFormat/>
    <w:uiPriority w:val="0"/>
    <w:pPr>
      <w:numPr>
        <w:ilvl w:val="0"/>
        <w:numId w:val="5"/>
      </w:numPr>
    </w:pPr>
    <w:rPr>
      <w:rFonts w:ascii="Times New Roman" w:hAnsi="Times New Roman" w:eastAsia="Times New Roman" w:cs="Times New Roman"/>
      <w:sz w:val="24"/>
      <w:lang w:val="ru-RU" w:eastAsia="en-US" w:bidi="ar-SA"/>
    </w:rPr>
  </w:style>
  <w:style w:type="paragraph" w:customStyle="1" w:styleId="140">
    <w:name w:val="Ñïèñîê 21"/>
    <w:basedOn w:val="1"/>
    <w:qFormat/>
    <w:uiPriority w:val="0"/>
    <w:pPr>
      <w:widowControl w:val="0"/>
      <w:suppressAutoHyphens/>
      <w:spacing w:after="120"/>
      <w:ind w:left="360" w:hanging="360"/>
    </w:pPr>
    <w:rPr>
      <w:rFonts w:eastAsia="Lucida Sans Unicode" w:cs="Mangal"/>
      <w:kern w:val="1"/>
      <w:sz w:val="24"/>
      <w:szCs w:val="24"/>
      <w:lang w:bidi="ru-RU"/>
    </w:rPr>
  </w:style>
  <w:style w:type="paragraph" w:customStyle="1" w:styleId="141">
    <w:name w:val="Цветной список - Акцент 12"/>
    <w:basedOn w:val="1"/>
    <w:qFormat/>
    <w:uiPriority w:val="34"/>
    <w:pPr>
      <w:ind w:left="708"/>
    </w:pPr>
  </w:style>
  <w:style w:type="paragraph" w:customStyle="1" w:styleId="142">
    <w:name w:val="Цветная заливка - Акцент 11"/>
    <w:hidden/>
    <w:semiHidden/>
    <w:qFormat/>
    <w:uiPriority w:val="99"/>
    <w:rPr>
      <w:rFonts w:ascii="Times New Roman" w:hAnsi="Times New Roman" w:eastAsia="Times New Roman" w:cs="Times New Roman"/>
      <w:lang w:val="ru-RU" w:eastAsia="ru-RU" w:bidi="ar-SA"/>
    </w:rPr>
  </w:style>
  <w:style w:type="character" w:customStyle="1" w:styleId="143">
    <w:name w:val="текст Знак"/>
    <w:qFormat/>
    <w:uiPriority w:val="0"/>
    <w:rPr>
      <w:rFonts w:eastAsia="Times New Roman"/>
      <w:spacing w:val="-4"/>
      <w:sz w:val="20"/>
      <w:szCs w:val="20"/>
      <w:lang w:eastAsia="ru-RU"/>
    </w:rPr>
  </w:style>
  <w:style w:type="paragraph" w:customStyle="1" w:styleId="144">
    <w:name w:val="Стиль2"/>
    <w:basedOn w:val="1"/>
    <w:qFormat/>
    <w:uiPriority w:val="0"/>
    <w:pPr>
      <w:ind w:firstLine="426"/>
      <w:jc w:val="both"/>
    </w:pPr>
    <w:rPr>
      <w:sz w:val="24"/>
    </w:rPr>
  </w:style>
  <w:style w:type="paragraph" w:customStyle="1" w:styleId="145">
    <w:name w:val="Стиль3 Знак Знак"/>
    <w:basedOn w:val="47"/>
    <w:link w:val="146"/>
    <w:qFormat/>
    <w:uiPriority w:val="0"/>
    <w:pPr>
      <w:widowControl w:val="0"/>
      <w:tabs>
        <w:tab w:val="left" w:pos="227"/>
        <w:tab w:val="clear" w:pos="0"/>
      </w:tabs>
      <w:suppressAutoHyphens w:val="0"/>
      <w:adjustRightInd w:val="0"/>
      <w:ind w:firstLine="0"/>
      <w:textAlignment w:val="baseline"/>
    </w:pPr>
  </w:style>
  <w:style w:type="character" w:customStyle="1" w:styleId="146">
    <w:name w:val="Стиль3 Знак Знак Знак"/>
    <w:link w:val="145"/>
    <w:qFormat/>
    <w:uiPriority w:val="0"/>
    <w:rPr>
      <w:rFonts w:ascii="Times New Roman" w:hAnsi="Times New Roman" w:eastAsia="Times New Roman" w:cs="Times New Roman"/>
      <w:sz w:val="24"/>
      <w:szCs w:val="20"/>
      <w:lang w:eastAsia="ru-RU"/>
    </w:rPr>
  </w:style>
  <w:style w:type="paragraph" w:customStyle="1" w:styleId="147">
    <w:name w:val="Стиль3 Знак"/>
    <w:basedOn w:val="47"/>
    <w:link w:val="148"/>
    <w:qFormat/>
    <w:uiPriority w:val="0"/>
    <w:pPr>
      <w:widowControl w:val="0"/>
      <w:tabs>
        <w:tab w:val="left" w:pos="1307"/>
        <w:tab w:val="clear" w:pos="0"/>
      </w:tabs>
      <w:suppressAutoHyphens w:val="0"/>
      <w:adjustRightInd w:val="0"/>
      <w:ind w:left="1080" w:firstLine="0"/>
      <w:textAlignment w:val="baseline"/>
    </w:pPr>
  </w:style>
  <w:style w:type="character" w:customStyle="1" w:styleId="148">
    <w:name w:val="Стиль3 Знак Знак1"/>
    <w:link w:val="147"/>
    <w:qFormat/>
    <w:uiPriority w:val="0"/>
    <w:rPr>
      <w:rFonts w:ascii="Times New Roman" w:hAnsi="Times New Roman" w:eastAsia="Times New Roman" w:cs="Times New Roman"/>
      <w:sz w:val="24"/>
      <w:szCs w:val="20"/>
      <w:lang w:eastAsia="ru-RU"/>
    </w:rPr>
  </w:style>
  <w:style w:type="paragraph" w:styleId="149">
    <w:name w:val="List Paragraph"/>
    <w:basedOn w:val="1"/>
    <w:link w:val="165"/>
    <w:qFormat/>
    <w:uiPriority w:val="99"/>
    <w:pPr>
      <w:ind w:left="708"/>
    </w:pPr>
  </w:style>
  <w:style w:type="paragraph" w:customStyle="1" w:styleId="150">
    <w:name w:val="3"/>
    <w:basedOn w:val="1"/>
    <w:qFormat/>
    <w:uiPriority w:val="0"/>
    <w:pPr>
      <w:jc w:val="both"/>
    </w:pPr>
    <w:rPr>
      <w:sz w:val="24"/>
      <w:szCs w:val="24"/>
    </w:rPr>
  </w:style>
  <w:style w:type="paragraph" w:customStyle="1" w:styleId="151">
    <w:name w:val="ConsPlusNormal"/>
    <w:link w:val="346"/>
    <w:qFormat/>
    <w:uiPriority w:val="0"/>
    <w:pPr>
      <w:widowControl w:val="0"/>
      <w:autoSpaceDE w:val="0"/>
      <w:autoSpaceDN w:val="0"/>
      <w:adjustRightInd w:val="0"/>
      <w:ind w:firstLine="720"/>
    </w:pPr>
    <w:rPr>
      <w:rFonts w:ascii="Arial" w:hAnsi="Arial" w:eastAsia="Times New Roman" w:cs="Arial"/>
      <w:lang w:val="ru-RU" w:eastAsia="ru-RU" w:bidi="ar-SA"/>
    </w:rPr>
  </w:style>
  <w:style w:type="paragraph" w:customStyle="1" w:styleId="152">
    <w:name w:val="Абзац списка1"/>
    <w:basedOn w:val="1"/>
    <w:qFormat/>
    <w:uiPriority w:val="0"/>
    <w:pPr>
      <w:spacing w:line="360" w:lineRule="auto"/>
      <w:ind w:left="720"/>
      <w:contextualSpacing/>
      <w:jc w:val="both"/>
    </w:pPr>
    <w:rPr>
      <w:rFonts w:eastAsia="Calibri"/>
      <w:sz w:val="28"/>
      <w:szCs w:val="22"/>
      <w:lang w:eastAsia="en-US"/>
    </w:rPr>
  </w:style>
  <w:style w:type="paragraph" w:customStyle="1" w:styleId="153">
    <w:name w:val="Обычный2"/>
    <w:qFormat/>
    <w:uiPriority w:val="0"/>
    <w:pPr>
      <w:widowControl w:val="0"/>
      <w:ind w:firstLine="400"/>
      <w:jc w:val="both"/>
    </w:pPr>
    <w:rPr>
      <w:rFonts w:ascii="Times New Roman" w:hAnsi="Times New Roman" w:eastAsia="Times New Roman" w:cs="Times New Roman"/>
      <w:snapToGrid w:val="0"/>
      <w:sz w:val="24"/>
      <w:lang w:val="ru-RU" w:eastAsia="ru-RU" w:bidi="ar-SA"/>
    </w:rPr>
  </w:style>
  <w:style w:type="character" w:customStyle="1" w:styleId="154">
    <w:name w:val="apple-converted-space"/>
    <w:basedOn w:val="11"/>
    <w:qFormat/>
    <w:uiPriority w:val="0"/>
  </w:style>
  <w:style w:type="paragraph" w:customStyle="1" w:styleId="155">
    <w:name w:val="msolistparagraph"/>
    <w:basedOn w:val="1"/>
    <w:qFormat/>
    <w:uiPriority w:val="0"/>
    <w:pPr>
      <w:ind w:left="720"/>
      <w:contextualSpacing/>
    </w:pPr>
    <w:rPr>
      <w:sz w:val="24"/>
      <w:szCs w:val="24"/>
    </w:rPr>
  </w:style>
  <w:style w:type="paragraph" w:customStyle="1" w:styleId="156">
    <w:name w:val="Style8"/>
    <w:basedOn w:val="1"/>
    <w:qFormat/>
    <w:uiPriority w:val="0"/>
    <w:pPr>
      <w:widowControl w:val="0"/>
      <w:autoSpaceDE w:val="0"/>
      <w:autoSpaceDN w:val="0"/>
      <w:adjustRightInd w:val="0"/>
      <w:jc w:val="both"/>
    </w:pPr>
    <w:rPr>
      <w:sz w:val="24"/>
      <w:szCs w:val="24"/>
    </w:rPr>
  </w:style>
  <w:style w:type="character" w:customStyle="1" w:styleId="157">
    <w:name w:val="Body Text Indent 3 Знак Знак"/>
    <w:link w:val="158"/>
    <w:qFormat/>
    <w:locked/>
    <w:uiPriority w:val="0"/>
    <w:rPr>
      <w:snapToGrid w:val="0"/>
      <w:sz w:val="24"/>
    </w:rPr>
  </w:style>
  <w:style w:type="paragraph" w:customStyle="1" w:styleId="158">
    <w:name w:val="Body Text Indent 3 Знак"/>
    <w:basedOn w:val="1"/>
    <w:link w:val="157"/>
    <w:qFormat/>
    <w:uiPriority w:val="0"/>
    <w:pPr>
      <w:tabs>
        <w:tab w:val="left" w:pos="7088"/>
      </w:tabs>
      <w:snapToGrid w:val="0"/>
      <w:spacing w:line="280" w:lineRule="exact"/>
      <w:ind w:firstLine="851"/>
      <w:jc w:val="both"/>
    </w:pPr>
    <w:rPr>
      <w:rFonts w:asciiTheme="minorHAnsi" w:hAnsiTheme="minorHAnsi" w:eastAsiaTheme="minorHAnsi" w:cstheme="minorBidi"/>
      <w:snapToGrid w:val="0"/>
      <w:sz w:val="24"/>
      <w:szCs w:val="22"/>
      <w:lang w:eastAsia="en-US"/>
    </w:rPr>
  </w:style>
  <w:style w:type="paragraph" w:customStyle="1" w:styleId="159">
    <w:name w:val="msonormalbullet2.gif"/>
    <w:basedOn w:val="1"/>
    <w:qFormat/>
    <w:uiPriority w:val="0"/>
    <w:pPr>
      <w:spacing w:before="100" w:beforeAutospacing="1" w:after="100" w:afterAutospacing="1"/>
    </w:pPr>
    <w:rPr>
      <w:sz w:val="24"/>
      <w:szCs w:val="24"/>
    </w:rPr>
  </w:style>
  <w:style w:type="character" w:customStyle="1" w:styleId="160">
    <w:name w:val="Font Style21"/>
    <w:qFormat/>
    <w:uiPriority w:val="0"/>
    <w:rPr>
      <w:rFonts w:hint="default" w:ascii="Times New Roman" w:hAnsi="Times New Roman" w:cs="Times New Roman"/>
      <w:sz w:val="26"/>
    </w:rPr>
  </w:style>
  <w:style w:type="paragraph" w:customStyle="1" w:styleId="161">
    <w:name w:val="msonormalbullet2gifcxsplast"/>
    <w:basedOn w:val="1"/>
    <w:qFormat/>
    <w:uiPriority w:val="0"/>
    <w:pPr>
      <w:spacing w:before="100" w:beforeAutospacing="1" w:after="100" w:afterAutospacing="1"/>
    </w:pPr>
    <w:rPr>
      <w:sz w:val="24"/>
      <w:szCs w:val="24"/>
    </w:rPr>
  </w:style>
  <w:style w:type="paragraph" w:customStyle="1" w:styleId="162">
    <w:name w:val="msonormalbullet2gifcxspmiddle"/>
    <w:basedOn w:val="1"/>
    <w:qFormat/>
    <w:uiPriority w:val="0"/>
    <w:pPr>
      <w:spacing w:before="100" w:beforeAutospacing="1" w:after="100" w:afterAutospacing="1"/>
    </w:pPr>
    <w:rPr>
      <w:sz w:val="24"/>
      <w:szCs w:val="24"/>
    </w:rPr>
  </w:style>
  <w:style w:type="character" w:customStyle="1" w:styleId="163">
    <w:name w:val="Основной текст + 9 pt"/>
    <w:qFormat/>
    <w:uiPriority w:val="0"/>
    <w:rPr>
      <w:rFonts w:ascii="Times New Roman" w:hAnsi="Times New Roman" w:eastAsia="Times New Roman" w:cs="Times New Roman"/>
      <w:color w:val="000000"/>
      <w:spacing w:val="0"/>
      <w:w w:val="100"/>
      <w:position w:val="0"/>
      <w:sz w:val="18"/>
      <w:szCs w:val="18"/>
      <w:u w:val="none"/>
      <w:lang w:val="ru-RU"/>
    </w:rPr>
  </w:style>
  <w:style w:type="paragraph" w:customStyle="1" w:styleId="164">
    <w:name w:val="Стиль3"/>
    <w:basedOn w:val="47"/>
    <w:qFormat/>
    <w:uiPriority w:val="0"/>
    <w:pPr>
      <w:widowControl w:val="0"/>
      <w:numPr>
        <w:ilvl w:val="2"/>
        <w:numId w:val="6"/>
      </w:numPr>
      <w:tabs>
        <w:tab w:val="left" w:pos="360"/>
        <w:tab w:val="left" w:pos="1430"/>
        <w:tab w:val="clear" w:pos="0"/>
      </w:tabs>
      <w:suppressAutoHyphens w:val="0"/>
      <w:adjustRightInd w:val="0"/>
      <w:ind w:left="283" w:firstLine="0"/>
      <w:textAlignment w:val="baseline"/>
    </w:pPr>
  </w:style>
  <w:style w:type="character" w:customStyle="1" w:styleId="165">
    <w:name w:val="Абзац списка Знак"/>
    <w:link w:val="149"/>
    <w:qFormat/>
    <w:locked/>
    <w:uiPriority w:val="99"/>
    <w:rPr>
      <w:rFonts w:ascii="Times New Roman" w:hAnsi="Times New Roman" w:eastAsia="Times New Roman" w:cs="Times New Roman"/>
      <w:sz w:val="20"/>
      <w:szCs w:val="20"/>
      <w:lang w:eastAsia="ru-RU"/>
    </w:rPr>
  </w:style>
  <w:style w:type="paragraph" w:styleId="166">
    <w:name w:val="No Spacing"/>
    <w:link w:val="345"/>
    <w:qFormat/>
    <w:uiPriority w:val="1"/>
    <w:rPr>
      <w:rFonts w:ascii="Times New Roman" w:hAnsi="Times New Roman" w:eastAsia="Times New Roman" w:cs="Times New Roman"/>
      <w:lang w:val="ru-RU" w:eastAsia="ru-RU" w:bidi="ar-SA"/>
    </w:rPr>
  </w:style>
  <w:style w:type="character" w:customStyle="1" w:styleId="167">
    <w:name w:val="Текст концевой сноски Знак"/>
    <w:basedOn w:val="11"/>
    <w:link w:val="26"/>
    <w:qFormat/>
    <w:uiPriority w:val="99"/>
    <w:rPr>
      <w:rFonts w:ascii="Times New Roman" w:hAnsi="Times New Roman" w:eastAsia="Times New Roman" w:cs="Times New Roman"/>
      <w:sz w:val="20"/>
      <w:szCs w:val="20"/>
      <w:lang w:eastAsia="ru-RU"/>
    </w:rPr>
  </w:style>
  <w:style w:type="paragraph" w:customStyle="1" w:styleId="168">
    <w:name w:val="САГ_Формы Заголовок 3 (б/н)"/>
    <w:basedOn w:val="1"/>
    <w:qFormat/>
    <w:uiPriority w:val="0"/>
    <w:pPr>
      <w:keepNext/>
      <w:tabs>
        <w:tab w:val="left" w:pos="1276"/>
      </w:tabs>
      <w:contextualSpacing/>
      <w:jc w:val="both"/>
      <w:outlineLvl w:val="2"/>
    </w:pPr>
    <w:rPr>
      <w:b/>
      <w:bCs/>
      <w:sz w:val="22"/>
      <w:szCs w:val="26"/>
    </w:rPr>
  </w:style>
  <w:style w:type="paragraph" w:customStyle="1" w:styleId="169">
    <w:name w:val="САГ_Формы Пункт 4 (б/н)"/>
    <w:basedOn w:val="1"/>
    <w:qFormat/>
    <w:uiPriority w:val="0"/>
    <w:pPr>
      <w:jc w:val="both"/>
    </w:pPr>
    <w:rPr>
      <w:sz w:val="22"/>
      <w:szCs w:val="24"/>
    </w:rPr>
  </w:style>
  <w:style w:type="paragraph" w:customStyle="1" w:styleId="170">
    <w:name w:val="САГ_Табличный_заголовки"/>
    <w:basedOn w:val="1"/>
    <w:qFormat/>
    <w:uiPriority w:val="99"/>
    <w:pPr>
      <w:keepNext/>
      <w:keepLines/>
      <w:jc w:val="center"/>
    </w:pPr>
    <w:rPr>
      <w:b/>
      <w:sz w:val="22"/>
      <w:szCs w:val="22"/>
    </w:rPr>
  </w:style>
  <w:style w:type="paragraph" w:customStyle="1" w:styleId="171">
    <w:name w:val="САГ_Табличный_по ширине"/>
    <w:basedOn w:val="1"/>
    <w:qFormat/>
    <w:uiPriority w:val="99"/>
    <w:pPr>
      <w:jc w:val="both"/>
    </w:pPr>
    <w:rPr>
      <w:sz w:val="22"/>
      <w:szCs w:val="24"/>
    </w:rPr>
  </w:style>
  <w:style w:type="paragraph" w:customStyle="1" w:styleId="172">
    <w:name w:val="Iniiaiie oaeno"/>
    <w:basedOn w:val="1"/>
    <w:qFormat/>
    <w:uiPriority w:val="0"/>
    <w:pPr>
      <w:suppressAutoHyphens/>
      <w:autoSpaceDE w:val="0"/>
      <w:autoSpaceDN w:val="0"/>
      <w:jc w:val="center"/>
    </w:pPr>
    <w:rPr>
      <w:rFonts w:ascii="Arial" w:hAnsi="Arial" w:cs="Arial"/>
      <w:sz w:val="24"/>
      <w:szCs w:val="24"/>
    </w:rPr>
  </w:style>
  <w:style w:type="paragraph" w:customStyle="1" w:styleId="173">
    <w:name w:val="Стиль5"/>
    <w:basedOn w:val="1"/>
    <w:qFormat/>
    <w:uiPriority w:val="0"/>
    <w:pPr>
      <w:ind w:firstLine="426"/>
      <w:jc w:val="center"/>
    </w:pPr>
    <w:rPr>
      <w:sz w:val="24"/>
    </w:rPr>
  </w:style>
  <w:style w:type="paragraph" w:customStyle="1" w:styleId="174">
    <w:name w:val="çàãîëîâîê 2"/>
    <w:basedOn w:val="1"/>
    <w:next w:val="1"/>
    <w:qFormat/>
    <w:uiPriority w:val="0"/>
    <w:pPr>
      <w:keepNext/>
      <w:widowControl w:val="0"/>
      <w:autoSpaceDE w:val="0"/>
      <w:autoSpaceDN w:val="0"/>
      <w:jc w:val="center"/>
    </w:pPr>
    <w:rPr>
      <w:b/>
      <w:sz w:val="32"/>
    </w:rPr>
  </w:style>
  <w:style w:type="paragraph" w:customStyle="1" w:styleId="175">
    <w:name w:val="Стиль7"/>
    <w:basedOn w:val="164"/>
    <w:qFormat/>
    <w:uiPriority w:val="0"/>
    <w:pPr>
      <w:widowControl/>
      <w:numPr>
        <w:ilvl w:val="0"/>
        <w:numId w:val="0"/>
      </w:numPr>
      <w:adjustRightInd/>
      <w:ind w:firstLine="426"/>
      <w:textAlignment w:val="auto"/>
    </w:pPr>
    <w:rPr>
      <w:sz w:val="20"/>
    </w:rPr>
  </w:style>
  <w:style w:type="paragraph" w:customStyle="1" w:styleId="176">
    <w:name w:val="Основной текст с отступом 31"/>
    <w:basedOn w:val="69"/>
    <w:qFormat/>
    <w:uiPriority w:val="0"/>
    <w:pPr>
      <w:spacing w:line="360" w:lineRule="auto"/>
      <w:ind w:firstLine="709"/>
    </w:pPr>
    <w:rPr>
      <w:rFonts w:ascii="Arial" w:hAnsi="Arial"/>
      <w:snapToGrid/>
    </w:rPr>
  </w:style>
  <w:style w:type="paragraph" w:customStyle="1" w:styleId="177">
    <w:name w:val="Текст_начало_2"/>
    <w:basedOn w:val="1"/>
    <w:qFormat/>
    <w:uiPriority w:val="0"/>
    <w:pPr>
      <w:spacing w:line="360" w:lineRule="exact"/>
      <w:jc w:val="both"/>
    </w:pPr>
    <w:rPr>
      <w:rFonts w:ascii="Arial" w:hAnsi="Arial"/>
      <w:sz w:val="24"/>
      <w:lang w:val="en-GB"/>
    </w:rPr>
  </w:style>
  <w:style w:type="paragraph" w:customStyle="1" w:styleId="178">
    <w:name w:val="Body Text 21"/>
    <w:basedOn w:val="69"/>
    <w:qFormat/>
    <w:uiPriority w:val="0"/>
    <w:pPr>
      <w:spacing w:line="360" w:lineRule="auto"/>
      <w:ind w:firstLine="851"/>
    </w:pPr>
    <w:rPr>
      <w:rFonts w:ascii="Arial" w:hAnsi="Arial"/>
      <w:snapToGrid/>
    </w:rPr>
  </w:style>
  <w:style w:type="paragraph" w:customStyle="1" w:styleId="179">
    <w:name w:val="FR5"/>
    <w:qFormat/>
    <w:uiPriority w:val="0"/>
    <w:pPr>
      <w:widowControl w:val="0"/>
      <w:autoSpaceDE w:val="0"/>
      <w:autoSpaceDN w:val="0"/>
      <w:adjustRightInd w:val="0"/>
      <w:spacing w:line="300" w:lineRule="auto"/>
    </w:pPr>
    <w:rPr>
      <w:rFonts w:ascii="Arial" w:hAnsi="Arial" w:eastAsia="Times New Roman" w:cs="Times New Roman"/>
      <w:b/>
      <w:sz w:val="22"/>
      <w:lang w:val="ru-RU" w:eastAsia="ru-RU" w:bidi="ar-SA"/>
    </w:rPr>
  </w:style>
  <w:style w:type="paragraph" w:customStyle="1" w:styleId="180">
    <w:name w:val="FR3"/>
    <w:qFormat/>
    <w:uiPriority w:val="0"/>
    <w:pPr>
      <w:widowControl w:val="0"/>
      <w:autoSpaceDE w:val="0"/>
      <w:autoSpaceDN w:val="0"/>
      <w:adjustRightInd w:val="0"/>
      <w:spacing w:line="300" w:lineRule="auto"/>
      <w:ind w:left="800" w:right="600"/>
      <w:jc w:val="center"/>
    </w:pPr>
    <w:rPr>
      <w:rFonts w:ascii="Times New Roman" w:hAnsi="Times New Roman" w:eastAsia="Times New Roman" w:cs="Times New Roman"/>
      <w:sz w:val="40"/>
      <w:lang w:val="ru-RU" w:eastAsia="ru-RU" w:bidi="ar-SA"/>
    </w:rPr>
  </w:style>
  <w:style w:type="paragraph" w:customStyle="1" w:styleId="181">
    <w:name w:val="FR4"/>
    <w:qFormat/>
    <w:uiPriority w:val="0"/>
    <w:pPr>
      <w:widowControl w:val="0"/>
      <w:autoSpaceDE w:val="0"/>
      <w:autoSpaceDN w:val="0"/>
      <w:adjustRightInd w:val="0"/>
      <w:spacing w:before="460"/>
      <w:ind w:left="2560"/>
    </w:pPr>
    <w:rPr>
      <w:rFonts w:ascii="Arial" w:hAnsi="Arial" w:eastAsia="Times New Roman" w:cs="Times New Roman"/>
      <w:sz w:val="32"/>
      <w:lang w:val="ru-RU" w:eastAsia="ru-RU" w:bidi="ar-SA"/>
    </w:rPr>
  </w:style>
  <w:style w:type="paragraph" w:customStyle="1" w:styleId="182">
    <w:name w:val="Заголовок 4.H4"/>
    <w:basedOn w:val="1"/>
    <w:next w:val="1"/>
    <w:qFormat/>
    <w:uiPriority w:val="0"/>
    <w:pPr>
      <w:spacing w:before="120"/>
    </w:pPr>
    <w:rPr>
      <w:sz w:val="22"/>
    </w:rPr>
  </w:style>
  <w:style w:type="paragraph" w:customStyle="1" w:styleId="183">
    <w:name w:val="Заголовок 5.H5"/>
    <w:basedOn w:val="1"/>
    <w:next w:val="1"/>
    <w:qFormat/>
    <w:uiPriority w:val="0"/>
    <w:pPr>
      <w:spacing w:before="120"/>
    </w:pPr>
    <w:rPr>
      <w:sz w:val="22"/>
    </w:rPr>
  </w:style>
  <w:style w:type="paragraph" w:customStyle="1" w:styleId="184">
    <w:name w:val="Заголовок 3.H3"/>
    <w:basedOn w:val="1"/>
    <w:next w:val="1"/>
    <w:qFormat/>
    <w:uiPriority w:val="0"/>
    <w:pPr>
      <w:spacing w:before="120"/>
    </w:pPr>
    <w:rPr>
      <w:sz w:val="22"/>
    </w:rPr>
  </w:style>
  <w:style w:type="paragraph" w:customStyle="1" w:styleId="185">
    <w:name w:val="Обычный (Web)"/>
    <w:basedOn w:val="1"/>
    <w:qFormat/>
    <w:uiPriority w:val="0"/>
    <w:pPr>
      <w:spacing w:before="100" w:beforeAutospacing="1" w:after="100" w:afterAutospacing="1"/>
    </w:pPr>
    <w:rPr>
      <w:sz w:val="24"/>
      <w:szCs w:val="24"/>
    </w:rPr>
  </w:style>
  <w:style w:type="paragraph" w:customStyle="1" w:styleId="186">
    <w:name w:val="Обычный + Первая строка:  1 см"/>
    <w:basedOn w:val="1"/>
    <w:link w:val="187"/>
    <w:qFormat/>
    <w:uiPriority w:val="0"/>
    <w:pPr>
      <w:keepNext/>
      <w:keepLines/>
      <w:widowControl w:val="0"/>
      <w:suppressLineNumbers/>
      <w:suppressAutoHyphens/>
      <w:spacing w:after="60"/>
      <w:ind w:firstLine="567"/>
      <w:jc w:val="both"/>
    </w:pPr>
    <w:rPr>
      <w:i/>
      <w:sz w:val="24"/>
      <w:szCs w:val="24"/>
    </w:rPr>
  </w:style>
  <w:style w:type="character" w:customStyle="1" w:styleId="187">
    <w:name w:val="Обычный + Первая строка:  1 см Знак"/>
    <w:link w:val="186"/>
    <w:qFormat/>
    <w:uiPriority w:val="0"/>
    <w:rPr>
      <w:rFonts w:ascii="Times New Roman" w:hAnsi="Times New Roman" w:eastAsia="Times New Roman" w:cs="Times New Roman"/>
      <w:i/>
      <w:sz w:val="24"/>
      <w:szCs w:val="24"/>
      <w:lang w:eastAsia="ru-RU"/>
    </w:rPr>
  </w:style>
  <w:style w:type="paragraph" w:customStyle="1" w:styleId="188">
    <w:name w:val="Тендерные данные"/>
    <w:basedOn w:val="1"/>
    <w:semiHidden/>
    <w:qFormat/>
    <w:uiPriority w:val="0"/>
    <w:pPr>
      <w:tabs>
        <w:tab w:val="left" w:pos="1985"/>
      </w:tabs>
      <w:spacing w:before="120" w:after="60"/>
      <w:jc w:val="both"/>
    </w:pPr>
    <w:rPr>
      <w:b/>
      <w:sz w:val="24"/>
    </w:rPr>
  </w:style>
  <w:style w:type="paragraph" w:customStyle="1" w:styleId="189">
    <w:name w:val="содержание2-11"/>
    <w:basedOn w:val="1"/>
    <w:qFormat/>
    <w:uiPriority w:val="0"/>
    <w:pPr>
      <w:spacing w:after="60"/>
      <w:jc w:val="both"/>
    </w:pPr>
    <w:rPr>
      <w:sz w:val="24"/>
      <w:szCs w:val="24"/>
    </w:rPr>
  </w:style>
  <w:style w:type="paragraph" w:customStyle="1" w:styleId="190">
    <w:name w:val="текст1"/>
    <w:qFormat/>
    <w:uiPriority w:val="0"/>
    <w:pPr>
      <w:autoSpaceDE w:val="0"/>
      <w:autoSpaceDN w:val="0"/>
      <w:adjustRightInd w:val="0"/>
      <w:ind w:firstLine="397"/>
      <w:jc w:val="both"/>
    </w:pPr>
    <w:rPr>
      <w:rFonts w:ascii="SchoolBookC" w:hAnsi="SchoolBookC" w:eastAsia="Times New Roman" w:cs="Times New Roman"/>
      <w:sz w:val="24"/>
      <w:lang w:val="ru-RU" w:eastAsia="ru-RU" w:bidi="ar-SA"/>
    </w:rPr>
  </w:style>
  <w:style w:type="paragraph" w:customStyle="1" w:styleId="191">
    <w:name w:val="втяжка"/>
    <w:basedOn w:val="190"/>
    <w:next w:val="190"/>
    <w:qFormat/>
    <w:uiPriority w:val="0"/>
    <w:pPr>
      <w:tabs>
        <w:tab w:val="left" w:pos="567"/>
      </w:tabs>
      <w:spacing w:before="57"/>
      <w:ind w:left="567" w:hanging="567"/>
    </w:pPr>
  </w:style>
  <w:style w:type="paragraph" w:customStyle="1" w:styleId="192">
    <w:name w:val="текст таблицы"/>
    <w:basedOn w:val="1"/>
    <w:qFormat/>
    <w:uiPriority w:val="0"/>
    <w:pPr>
      <w:spacing w:before="120"/>
      <w:ind w:right="-102"/>
    </w:pPr>
    <w:rPr>
      <w:sz w:val="24"/>
      <w:szCs w:val="24"/>
    </w:rPr>
  </w:style>
  <w:style w:type="character" w:customStyle="1" w:styleId="193">
    <w:name w:val="Основной шрифт"/>
    <w:semiHidden/>
    <w:qFormat/>
    <w:uiPriority w:val="0"/>
  </w:style>
  <w:style w:type="paragraph" w:customStyle="1" w:styleId="194">
    <w:name w:val="заг_центр"/>
    <w:basedOn w:val="1"/>
    <w:qFormat/>
    <w:uiPriority w:val="0"/>
    <w:pPr>
      <w:autoSpaceDE w:val="0"/>
      <w:autoSpaceDN w:val="0"/>
      <w:adjustRightInd w:val="0"/>
      <w:spacing w:before="57"/>
      <w:ind w:left="283" w:right="283"/>
      <w:jc w:val="center"/>
    </w:pPr>
    <w:rPr>
      <w:rFonts w:ascii="AvantGardeGothicC" w:hAnsi="AvantGardeGothicC"/>
      <w:b/>
      <w:i/>
      <w:sz w:val="24"/>
    </w:rPr>
  </w:style>
  <w:style w:type="paragraph" w:customStyle="1" w:styleId="195">
    <w:name w:val="Обычный11"/>
    <w:qFormat/>
    <w:uiPriority w:val="0"/>
    <w:rPr>
      <w:rFonts w:ascii="NTHelvetica/Cyrillic" w:hAnsi="NTHelvetica/Cyrillic" w:eastAsia="Times New Roman" w:cs="Times New Roman"/>
      <w:color w:val="000080"/>
      <w:sz w:val="16"/>
      <w:lang w:val="ru-RU" w:eastAsia="ru-RU" w:bidi="ar-SA"/>
    </w:rPr>
  </w:style>
  <w:style w:type="paragraph" w:customStyle="1" w:styleId="196">
    <w:name w:val="Text Normal"/>
    <w:basedOn w:val="1"/>
    <w:qFormat/>
    <w:uiPriority w:val="0"/>
    <w:pPr>
      <w:tabs>
        <w:tab w:val="left" w:pos="1170"/>
      </w:tabs>
      <w:ind w:left="360" w:right="448" w:firstLine="540"/>
      <w:jc w:val="both"/>
    </w:pPr>
    <w:rPr>
      <w:rFonts w:ascii="TimesDL" w:hAnsi="TimesDL"/>
      <w:lang w:val="en-GB"/>
    </w:rPr>
  </w:style>
  <w:style w:type="character" w:customStyle="1" w:styleId="197">
    <w:name w:val="sZamNoBreakSpace"/>
    <w:qFormat/>
    <w:uiPriority w:val="0"/>
  </w:style>
  <w:style w:type="paragraph" w:customStyle="1" w:styleId="198">
    <w:name w:val="Style First line:  127 cm"/>
    <w:basedOn w:val="1"/>
    <w:qFormat/>
    <w:uiPriority w:val="0"/>
    <w:pPr>
      <w:spacing w:before="120"/>
      <w:ind w:firstLine="720"/>
      <w:jc w:val="both"/>
    </w:pPr>
    <w:rPr>
      <w:rFonts w:ascii="Arial" w:hAnsi="Arial"/>
      <w:sz w:val="24"/>
      <w:lang w:eastAsia="en-US"/>
    </w:rPr>
  </w:style>
  <w:style w:type="paragraph" w:customStyle="1" w:styleId="199">
    <w:name w:val="2-11"/>
    <w:basedOn w:val="1"/>
    <w:qFormat/>
    <w:uiPriority w:val="0"/>
    <w:pPr>
      <w:spacing w:after="60"/>
      <w:jc w:val="both"/>
    </w:pPr>
    <w:rPr>
      <w:sz w:val="24"/>
      <w:szCs w:val="24"/>
    </w:rPr>
  </w:style>
  <w:style w:type="paragraph" w:customStyle="1" w:styleId="200">
    <w:name w:val="Знак Знак Знак Знак"/>
    <w:basedOn w:val="1"/>
    <w:qFormat/>
    <w:uiPriority w:val="0"/>
    <w:pPr>
      <w:spacing w:after="160" w:line="240" w:lineRule="exact"/>
    </w:pPr>
    <w:rPr>
      <w:rFonts w:ascii="Verdana" w:hAnsi="Verdana"/>
      <w:sz w:val="24"/>
      <w:szCs w:val="24"/>
      <w:lang w:val="en-US" w:eastAsia="en-US"/>
    </w:rPr>
  </w:style>
  <w:style w:type="paragraph" w:customStyle="1" w:styleId="201">
    <w:name w:val="Спис_заголовок"/>
    <w:basedOn w:val="1"/>
    <w:next w:val="44"/>
    <w:qFormat/>
    <w:uiPriority w:val="0"/>
    <w:pPr>
      <w:keepNext/>
      <w:keepLines/>
      <w:numPr>
        <w:ilvl w:val="0"/>
        <w:numId w:val="2"/>
      </w:numPr>
      <w:tabs>
        <w:tab w:val="left" w:pos="0"/>
      </w:tabs>
      <w:spacing w:before="60" w:after="60"/>
      <w:jc w:val="both"/>
    </w:pPr>
    <w:rPr>
      <w:sz w:val="22"/>
    </w:rPr>
  </w:style>
  <w:style w:type="paragraph" w:customStyle="1" w:styleId="202">
    <w:name w:val="Номер1"/>
    <w:basedOn w:val="44"/>
    <w:qFormat/>
    <w:uiPriority w:val="0"/>
    <w:pPr>
      <w:numPr>
        <w:ilvl w:val="2"/>
      </w:numPr>
      <w:spacing w:before="40" w:after="40"/>
    </w:pPr>
    <w:rPr>
      <w:sz w:val="22"/>
      <w:szCs w:val="20"/>
    </w:rPr>
  </w:style>
  <w:style w:type="paragraph" w:customStyle="1" w:styleId="203">
    <w:name w:val="Текст1"/>
    <w:basedOn w:val="1"/>
    <w:qFormat/>
    <w:uiPriority w:val="0"/>
    <w:pPr>
      <w:spacing w:line="360" w:lineRule="auto"/>
      <w:ind w:firstLine="720"/>
      <w:jc w:val="both"/>
    </w:pPr>
    <w:rPr>
      <w:sz w:val="28"/>
    </w:rPr>
  </w:style>
  <w:style w:type="paragraph" w:customStyle="1" w:styleId="204">
    <w:name w:val="Основной13"/>
    <w:basedOn w:val="38"/>
    <w:qFormat/>
    <w:uiPriority w:val="0"/>
    <w:pPr>
      <w:widowControl w:val="0"/>
      <w:spacing w:after="120"/>
      <w:ind w:firstLine="720"/>
    </w:pPr>
    <w:rPr>
      <w:spacing w:val="0"/>
      <w:sz w:val="26"/>
    </w:rPr>
  </w:style>
  <w:style w:type="paragraph" w:customStyle="1" w:styleId="205">
    <w:name w:val="Знак11"/>
    <w:basedOn w:val="1"/>
    <w:qFormat/>
    <w:uiPriority w:val="0"/>
    <w:pPr>
      <w:spacing w:before="100" w:beforeAutospacing="1" w:after="100" w:afterAutospacing="1"/>
    </w:pPr>
    <w:rPr>
      <w:rFonts w:ascii="Tahoma" w:hAnsi="Tahoma"/>
      <w:lang w:val="en-US" w:eastAsia="en-US"/>
    </w:rPr>
  </w:style>
  <w:style w:type="paragraph" w:customStyle="1" w:styleId="206">
    <w:name w:val="03zagolovok2"/>
    <w:basedOn w:val="1"/>
    <w:qFormat/>
    <w:uiPriority w:val="0"/>
    <w:pPr>
      <w:keepNext/>
      <w:spacing w:before="360" w:after="120" w:line="360" w:lineRule="atLeast"/>
      <w:outlineLvl w:val="1"/>
    </w:pPr>
    <w:rPr>
      <w:rFonts w:ascii="GaramondC" w:hAnsi="GaramondC"/>
      <w:b/>
      <w:color w:val="000000"/>
      <w:sz w:val="28"/>
      <w:szCs w:val="28"/>
    </w:rPr>
  </w:style>
  <w:style w:type="paragraph" w:customStyle="1" w:styleId="207">
    <w:name w:val="aji5m0_0"/>
    <w:basedOn w:val="1"/>
    <w:qFormat/>
    <w:uiPriority w:val="0"/>
    <w:pPr>
      <w:ind w:firstLine="600"/>
      <w:jc w:val="both"/>
    </w:pPr>
    <w:rPr>
      <w:sz w:val="24"/>
      <w:szCs w:val="24"/>
    </w:rPr>
  </w:style>
  <w:style w:type="paragraph" w:customStyle="1" w:styleId="208">
    <w:name w:val="aji5m1_1"/>
    <w:basedOn w:val="1"/>
    <w:qFormat/>
    <w:uiPriority w:val="0"/>
    <w:pPr>
      <w:spacing w:before="120" w:after="120"/>
      <w:ind w:left="120" w:right="120" w:firstLine="600"/>
      <w:jc w:val="both"/>
    </w:pPr>
    <w:rPr>
      <w:b/>
      <w:bCs/>
      <w:color w:val="004761"/>
      <w:sz w:val="24"/>
      <w:szCs w:val="24"/>
    </w:rPr>
  </w:style>
  <w:style w:type="paragraph" w:customStyle="1" w:styleId="209">
    <w:name w:val="Îñíîâí"/>
    <w:basedOn w:val="1"/>
    <w:qFormat/>
    <w:uiPriority w:val="0"/>
    <w:pPr>
      <w:widowControl w:val="0"/>
      <w:suppressAutoHyphens/>
      <w:jc w:val="both"/>
    </w:pPr>
    <w:rPr>
      <w:rFonts w:ascii="Arial" w:hAnsi="Arial"/>
      <w:sz w:val="22"/>
    </w:rPr>
  </w:style>
  <w:style w:type="character" w:customStyle="1" w:styleId="210">
    <w:name w:val="WW8Num2z0"/>
    <w:qFormat/>
    <w:uiPriority w:val="0"/>
    <w:rPr>
      <w:rFonts w:ascii="Symbol" w:hAnsi="Symbol"/>
    </w:rPr>
  </w:style>
  <w:style w:type="character" w:customStyle="1" w:styleId="211">
    <w:name w:val="WW8Num2z1"/>
    <w:qFormat/>
    <w:uiPriority w:val="0"/>
    <w:rPr>
      <w:rFonts w:ascii="Courier New" w:hAnsi="Courier New"/>
    </w:rPr>
  </w:style>
  <w:style w:type="character" w:customStyle="1" w:styleId="212">
    <w:name w:val="WW8Num2z2"/>
    <w:qFormat/>
    <w:uiPriority w:val="0"/>
    <w:rPr>
      <w:rFonts w:ascii="Wingdings" w:hAnsi="Wingdings"/>
    </w:rPr>
  </w:style>
  <w:style w:type="character" w:customStyle="1" w:styleId="213">
    <w:name w:val="WW8Num2z3"/>
    <w:qFormat/>
    <w:uiPriority w:val="0"/>
    <w:rPr>
      <w:rFonts w:ascii="Wingdings" w:hAnsi="Wingdings"/>
    </w:rPr>
  </w:style>
  <w:style w:type="character" w:customStyle="1" w:styleId="214">
    <w:name w:val="WW8Num3z0"/>
    <w:qFormat/>
    <w:uiPriority w:val="0"/>
    <w:rPr>
      <w:rFonts w:ascii="Symbol" w:hAnsi="Symbol"/>
    </w:rPr>
  </w:style>
  <w:style w:type="character" w:customStyle="1" w:styleId="215">
    <w:name w:val="WW8Num3z1"/>
    <w:qFormat/>
    <w:uiPriority w:val="0"/>
    <w:rPr>
      <w:rFonts w:ascii="Courier New" w:hAnsi="Courier New" w:cs="Courier New"/>
    </w:rPr>
  </w:style>
  <w:style w:type="character" w:customStyle="1" w:styleId="216">
    <w:name w:val="WW8Num3z2"/>
    <w:qFormat/>
    <w:uiPriority w:val="0"/>
    <w:rPr>
      <w:rFonts w:ascii="Wingdings" w:hAnsi="Wingdings"/>
    </w:rPr>
  </w:style>
  <w:style w:type="character" w:customStyle="1" w:styleId="217">
    <w:name w:val="WW8Num3z3"/>
    <w:qFormat/>
    <w:uiPriority w:val="0"/>
    <w:rPr>
      <w:rFonts w:ascii="Wingdings" w:hAnsi="Wingdings"/>
    </w:rPr>
  </w:style>
  <w:style w:type="character" w:customStyle="1" w:styleId="218">
    <w:name w:val="Основной шрифт абзаца4"/>
    <w:qFormat/>
    <w:uiPriority w:val="0"/>
  </w:style>
  <w:style w:type="character" w:customStyle="1" w:styleId="219">
    <w:name w:val="Absatz-Standardschriftart"/>
    <w:qFormat/>
    <w:uiPriority w:val="0"/>
  </w:style>
  <w:style w:type="character" w:customStyle="1" w:styleId="220">
    <w:name w:val="WW-Absatz-Standardschriftart"/>
    <w:qFormat/>
    <w:uiPriority w:val="0"/>
  </w:style>
  <w:style w:type="character" w:customStyle="1" w:styleId="221">
    <w:name w:val="Основной шрифт абзаца3"/>
    <w:qFormat/>
    <w:uiPriority w:val="0"/>
  </w:style>
  <w:style w:type="character" w:customStyle="1" w:styleId="222">
    <w:name w:val="Основной шрифт абзаца2"/>
    <w:qFormat/>
    <w:uiPriority w:val="0"/>
  </w:style>
  <w:style w:type="character" w:customStyle="1" w:styleId="223">
    <w:name w:val="WW-Absatz-Standardschriftart1"/>
    <w:qFormat/>
    <w:uiPriority w:val="0"/>
  </w:style>
  <w:style w:type="character" w:customStyle="1" w:styleId="224">
    <w:name w:val="WW-Absatz-Standardschriftart11"/>
    <w:qFormat/>
    <w:uiPriority w:val="0"/>
  </w:style>
  <w:style w:type="character" w:customStyle="1" w:styleId="225">
    <w:name w:val="WW8Num1z0"/>
    <w:qFormat/>
    <w:uiPriority w:val="0"/>
    <w:rPr>
      <w:rFonts w:ascii="Symbol" w:hAnsi="Symbol"/>
    </w:rPr>
  </w:style>
  <w:style w:type="character" w:customStyle="1" w:styleId="226">
    <w:name w:val="WW8Num1z1"/>
    <w:qFormat/>
    <w:uiPriority w:val="0"/>
    <w:rPr>
      <w:rFonts w:ascii="Courier New" w:hAnsi="Courier New" w:cs="Courier New"/>
    </w:rPr>
  </w:style>
  <w:style w:type="character" w:customStyle="1" w:styleId="227">
    <w:name w:val="WW8Num1z2"/>
    <w:qFormat/>
    <w:uiPriority w:val="0"/>
    <w:rPr>
      <w:rFonts w:ascii="Wingdings" w:hAnsi="Wingdings"/>
    </w:rPr>
  </w:style>
  <w:style w:type="character" w:customStyle="1" w:styleId="228">
    <w:name w:val="WW8Num4z0"/>
    <w:qFormat/>
    <w:uiPriority w:val="0"/>
    <w:rPr>
      <w:rFonts w:ascii="Symbol" w:hAnsi="Symbol"/>
    </w:rPr>
  </w:style>
  <w:style w:type="character" w:customStyle="1" w:styleId="229">
    <w:name w:val="WW8Num4z1"/>
    <w:qFormat/>
    <w:uiPriority w:val="0"/>
    <w:rPr>
      <w:rFonts w:ascii="Courier New" w:hAnsi="Courier New" w:cs="Courier New"/>
    </w:rPr>
  </w:style>
  <w:style w:type="character" w:customStyle="1" w:styleId="230">
    <w:name w:val="WW8Num4z2"/>
    <w:qFormat/>
    <w:uiPriority w:val="0"/>
    <w:rPr>
      <w:rFonts w:ascii="Wingdings" w:hAnsi="Wingdings"/>
    </w:rPr>
  </w:style>
  <w:style w:type="character" w:customStyle="1" w:styleId="231">
    <w:name w:val="WW8Num5z0"/>
    <w:qFormat/>
    <w:uiPriority w:val="0"/>
    <w:rPr>
      <w:rFonts w:ascii="Symbol" w:hAnsi="Symbol"/>
    </w:rPr>
  </w:style>
  <w:style w:type="character" w:customStyle="1" w:styleId="232">
    <w:name w:val="WW8Num5z1"/>
    <w:qFormat/>
    <w:uiPriority w:val="0"/>
    <w:rPr>
      <w:rFonts w:ascii="Courier New" w:hAnsi="Courier New"/>
    </w:rPr>
  </w:style>
  <w:style w:type="character" w:customStyle="1" w:styleId="233">
    <w:name w:val="WW8Num5z2"/>
    <w:qFormat/>
    <w:uiPriority w:val="0"/>
    <w:rPr>
      <w:rFonts w:ascii="Wingdings" w:hAnsi="Wingdings"/>
    </w:rPr>
  </w:style>
  <w:style w:type="character" w:customStyle="1" w:styleId="234">
    <w:name w:val="WW8Num6z0"/>
    <w:qFormat/>
    <w:uiPriority w:val="0"/>
    <w:rPr>
      <w:rFonts w:ascii="Symbol" w:hAnsi="Symbol"/>
    </w:rPr>
  </w:style>
  <w:style w:type="character" w:customStyle="1" w:styleId="235">
    <w:name w:val="WW8Num6z1"/>
    <w:qFormat/>
    <w:uiPriority w:val="0"/>
    <w:rPr>
      <w:rFonts w:ascii="Courier New" w:hAnsi="Courier New" w:cs="Courier New"/>
    </w:rPr>
  </w:style>
  <w:style w:type="character" w:customStyle="1" w:styleId="236">
    <w:name w:val="WW8Num6z2"/>
    <w:qFormat/>
    <w:uiPriority w:val="0"/>
    <w:rPr>
      <w:rFonts w:ascii="Wingdings" w:hAnsi="Wingdings"/>
    </w:rPr>
  </w:style>
  <w:style w:type="character" w:customStyle="1" w:styleId="237">
    <w:name w:val="WW8Num7z0"/>
    <w:qFormat/>
    <w:uiPriority w:val="0"/>
    <w:rPr>
      <w:rFonts w:ascii="Symbol" w:hAnsi="Symbol"/>
    </w:rPr>
  </w:style>
  <w:style w:type="character" w:customStyle="1" w:styleId="238">
    <w:name w:val="WW8Num7z1"/>
    <w:qFormat/>
    <w:uiPriority w:val="0"/>
    <w:rPr>
      <w:rFonts w:ascii="Courier New" w:hAnsi="Courier New"/>
    </w:rPr>
  </w:style>
  <w:style w:type="character" w:customStyle="1" w:styleId="239">
    <w:name w:val="WW8Num7z2"/>
    <w:qFormat/>
    <w:uiPriority w:val="0"/>
    <w:rPr>
      <w:rFonts w:ascii="Wingdings" w:hAnsi="Wingdings"/>
    </w:rPr>
  </w:style>
  <w:style w:type="character" w:customStyle="1" w:styleId="240">
    <w:name w:val="WW8Num8z0"/>
    <w:qFormat/>
    <w:uiPriority w:val="0"/>
    <w:rPr>
      <w:rFonts w:ascii="Symbol" w:hAnsi="Symbol"/>
    </w:rPr>
  </w:style>
  <w:style w:type="character" w:customStyle="1" w:styleId="241">
    <w:name w:val="WW8Num8z1"/>
    <w:qFormat/>
    <w:uiPriority w:val="0"/>
    <w:rPr>
      <w:rFonts w:ascii="Courier New" w:hAnsi="Courier New"/>
    </w:rPr>
  </w:style>
  <w:style w:type="character" w:customStyle="1" w:styleId="242">
    <w:name w:val="WW8Num8z2"/>
    <w:qFormat/>
    <w:uiPriority w:val="0"/>
    <w:rPr>
      <w:rFonts w:ascii="Wingdings" w:hAnsi="Wingdings"/>
    </w:rPr>
  </w:style>
  <w:style w:type="character" w:customStyle="1" w:styleId="243">
    <w:name w:val="WW8Num9z0"/>
    <w:qFormat/>
    <w:uiPriority w:val="0"/>
    <w:rPr>
      <w:rFonts w:ascii="Symbol" w:hAnsi="Symbol"/>
    </w:rPr>
  </w:style>
  <w:style w:type="character" w:customStyle="1" w:styleId="244">
    <w:name w:val="WW8Num9z1"/>
    <w:qFormat/>
    <w:uiPriority w:val="0"/>
    <w:rPr>
      <w:rFonts w:ascii="Courier New" w:hAnsi="Courier New" w:cs="Courier New"/>
    </w:rPr>
  </w:style>
  <w:style w:type="character" w:customStyle="1" w:styleId="245">
    <w:name w:val="WW8Num9z2"/>
    <w:qFormat/>
    <w:uiPriority w:val="0"/>
    <w:rPr>
      <w:rFonts w:ascii="Wingdings" w:hAnsi="Wingdings"/>
    </w:rPr>
  </w:style>
  <w:style w:type="character" w:customStyle="1" w:styleId="246">
    <w:name w:val="WW8Num10z1"/>
    <w:qFormat/>
    <w:uiPriority w:val="0"/>
    <w:rPr>
      <w:rFonts w:ascii="Times New Roman" w:hAnsi="Times New Roman" w:eastAsia="Times New Roman" w:cs="Times New Roman"/>
    </w:rPr>
  </w:style>
  <w:style w:type="character" w:customStyle="1" w:styleId="247">
    <w:name w:val="WW8Num11z0"/>
    <w:qFormat/>
    <w:uiPriority w:val="0"/>
    <w:rPr>
      <w:rFonts w:ascii="Symbol" w:hAnsi="Symbol"/>
    </w:rPr>
  </w:style>
  <w:style w:type="character" w:customStyle="1" w:styleId="248">
    <w:name w:val="WW8Num11z1"/>
    <w:qFormat/>
    <w:uiPriority w:val="0"/>
    <w:rPr>
      <w:rFonts w:ascii="Courier New" w:hAnsi="Courier New" w:cs="Courier New"/>
    </w:rPr>
  </w:style>
  <w:style w:type="character" w:customStyle="1" w:styleId="249">
    <w:name w:val="WW8Num11z2"/>
    <w:qFormat/>
    <w:uiPriority w:val="0"/>
    <w:rPr>
      <w:rFonts w:ascii="Wingdings" w:hAnsi="Wingdings"/>
    </w:rPr>
  </w:style>
  <w:style w:type="character" w:customStyle="1" w:styleId="250">
    <w:name w:val="WW8Num12z0"/>
    <w:qFormat/>
    <w:uiPriority w:val="0"/>
    <w:rPr>
      <w:rFonts w:ascii="Symbol" w:hAnsi="Symbol"/>
    </w:rPr>
  </w:style>
  <w:style w:type="character" w:customStyle="1" w:styleId="251">
    <w:name w:val="WW8Num12z1"/>
    <w:qFormat/>
    <w:uiPriority w:val="0"/>
    <w:rPr>
      <w:rFonts w:ascii="Courier New" w:hAnsi="Courier New" w:cs="Courier New"/>
    </w:rPr>
  </w:style>
  <w:style w:type="character" w:customStyle="1" w:styleId="252">
    <w:name w:val="WW8Num12z2"/>
    <w:qFormat/>
    <w:uiPriority w:val="0"/>
    <w:rPr>
      <w:rFonts w:ascii="Wingdings" w:hAnsi="Wingdings"/>
    </w:rPr>
  </w:style>
  <w:style w:type="character" w:customStyle="1" w:styleId="253">
    <w:name w:val="WW8Num13z0"/>
    <w:qFormat/>
    <w:uiPriority w:val="0"/>
    <w:rPr>
      <w:rFonts w:ascii="Symbol" w:hAnsi="Symbol"/>
    </w:rPr>
  </w:style>
  <w:style w:type="character" w:customStyle="1" w:styleId="254">
    <w:name w:val="WW8Num13z1"/>
    <w:qFormat/>
    <w:uiPriority w:val="0"/>
    <w:rPr>
      <w:rFonts w:ascii="Courier New" w:hAnsi="Courier New" w:cs="Courier New"/>
    </w:rPr>
  </w:style>
  <w:style w:type="character" w:customStyle="1" w:styleId="255">
    <w:name w:val="WW8Num13z2"/>
    <w:qFormat/>
    <w:uiPriority w:val="0"/>
    <w:rPr>
      <w:rFonts w:ascii="Wingdings" w:hAnsi="Wingdings"/>
    </w:rPr>
  </w:style>
  <w:style w:type="character" w:customStyle="1" w:styleId="256">
    <w:name w:val="WW8Num14z0"/>
    <w:qFormat/>
    <w:uiPriority w:val="0"/>
    <w:rPr>
      <w:rFonts w:ascii="Symbol" w:hAnsi="Symbol"/>
    </w:rPr>
  </w:style>
  <w:style w:type="character" w:customStyle="1" w:styleId="257">
    <w:name w:val="WW8Num14z1"/>
    <w:qFormat/>
    <w:uiPriority w:val="0"/>
    <w:rPr>
      <w:rFonts w:ascii="Courier New" w:hAnsi="Courier New" w:cs="Courier New"/>
    </w:rPr>
  </w:style>
  <w:style w:type="character" w:customStyle="1" w:styleId="258">
    <w:name w:val="WW8Num14z2"/>
    <w:qFormat/>
    <w:uiPriority w:val="0"/>
    <w:rPr>
      <w:rFonts w:ascii="Wingdings" w:hAnsi="Wingdings"/>
    </w:rPr>
  </w:style>
  <w:style w:type="character" w:customStyle="1" w:styleId="259">
    <w:name w:val="WW8Num15z0"/>
    <w:qFormat/>
    <w:uiPriority w:val="0"/>
    <w:rPr>
      <w:rFonts w:ascii="Symbol" w:hAnsi="Symbol"/>
    </w:rPr>
  </w:style>
  <w:style w:type="character" w:customStyle="1" w:styleId="260">
    <w:name w:val="WW8Num15z1"/>
    <w:qFormat/>
    <w:uiPriority w:val="0"/>
    <w:rPr>
      <w:rFonts w:ascii="Courier New" w:hAnsi="Courier New" w:cs="Courier New"/>
    </w:rPr>
  </w:style>
  <w:style w:type="character" w:customStyle="1" w:styleId="261">
    <w:name w:val="WW8Num15z2"/>
    <w:qFormat/>
    <w:uiPriority w:val="0"/>
    <w:rPr>
      <w:rFonts w:ascii="Wingdings" w:hAnsi="Wingdings"/>
    </w:rPr>
  </w:style>
  <w:style w:type="character" w:customStyle="1" w:styleId="262">
    <w:name w:val="WW8Num16z0"/>
    <w:qFormat/>
    <w:uiPriority w:val="0"/>
    <w:rPr>
      <w:rFonts w:ascii="Symbol" w:hAnsi="Symbol"/>
    </w:rPr>
  </w:style>
  <w:style w:type="character" w:customStyle="1" w:styleId="263">
    <w:name w:val="WW8Num16z1"/>
    <w:qFormat/>
    <w:uiPriority w:val="0"/>
    <w:rPr>
      <w:rFonts w:ascii="Courier New" w:hAnsi="Courier New" w:cs="Courier New"/>
    </w:rPr>
  </w:style>
  <w:style w:type="character" w:customStyle="1" w:styleId="264">
    <w:name w:val="WW8Num16z2"/>
    <w:qFormat/>
    <w:uiPriority w:val="0"/>
    <w:rPr>
      <w:rFonts w:ascii="Wingdings" w:hAnsi="Wingdings"/>
    </w:rPr>
  </w:style>
  <w:style w:type="character" w:customStyle="1" w:styleId="265">
    <w:name w:val="WW8Num17z0"/>
    <w:qFormat/>
    <w:uiPriority w:val="0"/>
    <w:rPr>
      <w:rFonts w:ascii="Symbol" w:hAnsi="Symbol"/>
    </w:rPr>
  </w:style>
  <w:style w:type="character" w:customStyle="1" w:styleId="266">
    <w:name w:val="WW8Num17z1"/>
    <w:qFormat/>
    <w:uiPriority w:val="0"/>
    <w:rPr>
      <w:rFonts w:ascii="Courier New" w:hAnsi="Courier New"/>
    </w:rPr>
  </w:style>
  <w:style w:type="character" w:customStyle="1" w:styleId="267">
    <w:name w:val="WW8Num17z2"/>
    <w:qFormat/>
    <w:uiPriority w:val="0"/>
    <w:rPr>
      <w:rFonts w:ascii="Wingdings" w:hAnsi="Wingdings"/>
    </w:rPr>
  </w:style>
  <w:style w:type="character" w:customStyle="1" w:styleId="268">
    <w:name w:val="WW8Num18z0"/>
    <w:qFormat/>
    <w:uiPriority w:val="0"/>
    <w:rPr>
      <w:rFonts w:ascii="Symbol" w:hAnsi="Symbol"/>
    </w:rPr>
  </w:style>
  <w:style w:type="character" w:customStyle="1" w:styleId="269">
    <w:name w:val="WW8Num18z1"/>
    <w:qFormat/>
    <w:uiPriority w:val="0"/>
    <w:rPr>
      <w:rFonts w:ascii="Courier New" w:hAnsi="Courier New" w:cs="Courier New"/>
    </w:rPr>
  </w:style>
  <w:style w:type="character" w:customStyle="1" w:styleId="270">
    <w:name w:val="WW8Num18z2"/>
    <w:qFormat/>
    <w:uiPriority w:val="0"/>
    <w:rPr>
      <w:rFonts w:ascii="Wingdings" w:hAnsi="Wingdings"/>
    </w:rPr>
  </w:style>
  <w:style w:type="character" w:customStyle="1" w:styleId="271">
    <w:name w:val="WW8Num19z0"/>
    <w:qFormat/>
    <w:uiPriority w:val="0"/>
    <w:rPr>
      <w:rFonts w:ascii="Symbol" w:hAnsi="Symbol"/>
    </w:rPr>
  </w:style>
  <w:style w:type="character" w:customStyle="1" w:styleId="272">
    <w:name w:val="WW8Num19z1"/>
    <w:qFormat/>
    <w:uiPriority w:val="0"/>
    <w:rPr>
      <w:rFonts w:ascii="Courier New" w:hAnsi="Courier New" w:cs="Courier New"/>
    </w:rPr>
  </w:style>
  <w:style w:type="character" w:customStyle="1" w:styleId="273">
    <w:name w:val="WW8Num19z2"/>
    <w:qFormat/>
    <w:uiPriority w:val="0"/>
    <w:rPr>
      <w:rFonts w:ascii="Wingdings" w:hAnsi="Wingdings"/>
    </w:rPr>
  </w:style>
  <w:style w:type="character" w:customStyle="1" w:styleId="274">
    <w:name w:val="WW8Num20z0"/>
    <w:qFormat/>
    <w:uiPriority w:val="0"/>
    <w:rPr>
      <w:rFonts w:ascii="Symbol" w:hAnsi="Symbol"/>
    </w:rPr>
  </w:style>
  <w:style w:type="character" w:customStyle="1" w:styleId="275">
    <w:name w:val="WW8Num20z1"/>
    <w:qFormat/>
    <w:uiPriority w:val="0"/>
    <w:rPr>
      <w:rFonts w:ascii="Courier New" w:hAnsi="Courier New"/>
    </w:rPr>
  </w:style>
  <w:style w:type="character" w:customStyle="1" w:styleId="276">
    <w:name w:val="WW8Num20z2"/>
    <w:qFormat/>
    <w:uiPriority w:val="0"/>
    <w:rPr>
      <w:rFonts w:ascii="Wingdings" w:hAnsi="Wingdings"/>
    </w:rPr>
  </w:style>
  <w:style w:type="character" w:customStyle="1" w:styleId="277">
    <w:name w:val="Основной шрифт абзаца1"/>
    <w:qFormat/>
    <w:uiPriority w:val="0"/>
  </w:style>
  <w:style w:type="character" w:customStyle="1" w:styleId="278">
    <w:name w:val="std стиль65 стиль66"/>
    <w:qFormat/>
    <w:uiPriority w:val="0"/>
  </w:style>
  <w:style w:type="character" w:customStyle="1" w:styleId="279">
    <w:name w:val="Маркеры списка"/>
    <w:qFormat/>
    <w:uiPriority w:val="0"/>
    <w:rPr>
      <w:rFonts w:ascii="StarSymbol" w:hAnsi="StarSymbol" w:eastAsia="StarSymbol" w:cs="StarSymbol"/>
      <w:sz w:val="18"/>
      <w:szCs w:val="18"/>
    </w:rPr>
  </w:style>
  <w:style w:type="character" w:customStyle="1" w:styleId="280">
    <w:name w:val="Символ нумерации"/>
    <w:qFormat/>
    <w:uiPriority w:val="0"/>
  </w:style>
  <w:style w:type="paragraph" w:customStyle="1" w:styleId="281">
    <w:name w:val="Заголовок1"/>
    <w:basedOn w:val="1"/>
    <w:next w:val="33"/>
    <w:qFormat/>
    <w:uiPriority w:val="0"/>
    <w:pPr>
      <w:keepNext/>
      <w:suppressAutoHyphens/>
      <w:spacing w:before="240" w:after="120"/>
    </w:pPr>
    <w:rPr>
      <w:rFonts w:ascii="Albany AMT" w:hAnsi="Albany AMT" w:eastAsia="Albany AMT" w:cs="Albany AMT"/>
      <w:sz w:val="28"/>
      <w:szCs w:val="28"/>
      <w:lang w:eastAsia="ar-SA"/>
    </w:rPr>
  </w:style>
  <w:style w:type="paragraph" w:customStyle="1" w:styleId="282">
    <w:name w:val="Название4"/>
    <w:basedOn w:val="1"/>
    <w:qFormat/>
    <w:uiPriority w:val="0"/>
    <w:pPr>
      <w:suppressLineNumbers/>
      <w:suppressAutoHyphens/>
      <w:spacing w:before="120" w:after="120"/>
    </w:pPr>
    <w:rPr>
      <w:rFonts w:cs="Andale Sans UI"/>
      <w:i/>
      <w:iCs/>
      <w:sz w:val="24"/>
      <w:szCs w:val="24"/>
      <w:lang w:eastAsia="ar-SA"/>
    </w:rPr>
  </w:style>
  <w:style w:type="paragraph" w:customStyle="1" w:styleId="283">
    <w:name w:val="Указатель4"/>
    <w:basedOn w:val="1"/>
    <w:qFormat/>
    <w:uiPriority w:val="0"/>
    <w:pPr>
      <w:suppressLineNumbers/>
      <w:suppressAutoHyphens/>
    </w:pPr>
    <w:rPr>
      <w:rFonts w:cs="Andale Sans UI"/>
      <w:sz w:val="24"/>
      <w:szCs w:val="24"/>
      <w:lang w:eastAsia="ar-SA"/>
    </w:rPr>
  </w:style>
  <w:style w:type="paragraph" w:customStyle="1" w:styleId="284">
    <w:name w:val="Название3"/>
    <w:basedOn w:val="1"/>
    <w:qFormat/>
    <w:uiPriority w:val="0"/>
    <w:pPr>
      <w:suppressLineNumbers/>
      <w:suppressAutoHyphens/>
      <w:spacing w:before="120" w:after="120"/>
    </w:pPr>
    <w:rPr>
      <w:rFonts w:cs="Lucidasans"/>
      <w:i/>
      <w:iCs/>
      <w:sz w:val="24"/>
      <w:szCs w:val="24"/>
      <w:lang w:eastAsia="ar-SA"/>
    </w:rPr>
  </w:style>
  <w:style w:type="paragraph" w:customStyle="1" w:styleId="285">
    <w:name w:val="Указатель3"/>
    <w:basedOn w:val="1"/>
    <w:qFormat/>
    <w:uiPriority w:val="0"/>
    <w:pPr>
      <w:suppressLineNumbers/>
      <w:suppressAutoHyphens/>
    </w:pPr>
    <w:rPr>
      <w:rFonts w:cs="Lucidasans"/>
      <w:sz w:val="24"/>
      <w:szCs w:val="24"/>
      <w:lang w:eastAsia="ar-SA"/>
    </w:rPr>
  </w:style>
  <w:style w:type="paragraph" w:customStyle="1" w:styleId="286">
    <w:name w:val="Название2"/>
    <w:basedOn w:val="1"/>
    <w:qFormat/>
    <w:uiPriority w:val="0"/>
    <w:pPr>
      <w:suppressLineNumbers/>
      <w:suppressAutoHyphens/>
      <w:spacing w:before="120" w:after="120"/>
    </w:pPr>
    <w:rPr>
      <w:rFonts w:cs="Lucidasans"/>
      <w:i/>
      <w:iCs/>
      <w:sz w:val="24"/>
      <w:szCs w:val="24"/>
      <w:lang w:eastAsia="ar-SA"/>
    </w:rPr>
  </w:style>
  <w:style w:type="paragraph" w:customStyle="1" w:styleId="287">
    <w:name w:val="Указатель2"/>
    <w:basedOn w:val="1"/>
    <w:qFormat/>
    <w:uiPriority w:val="0"/>
    <w:pPr>
      <w:suppressLineNumbers/>
      <w:suppressAutoHyphens/>
    </w:pPr>
    <w:rPr>
      <w:rFonts w:cs="Lucidasans"/>
      <w:sz w:val="24"/>
      <w:szCs w:val="24"/>
      <w:lang w:eastAsia="ar-SA"/>
    </w:rPr>
  </w:style>
  <w:style w:type="paragraph" w:customStyle="1" w:styleId="288">
    <w:name w:val="Название1"/>
    <w:basedOn w:val="1"/>
    <w:qFormat/>
    <w:uiPriority w:val="0"/>
    <w:pPr>
      <w:suppressLineNumbers/>
      <w:suppressAutoHyphens/>
      <w:spacing w:before="120" w:after="120"/>
    </w:pPr>
    <w:rPr>
      <w:i/>
      <w:iCs/>
      <w:sz w:val="24"/>
      <w:szCs w:val="24"/>
      <w:lang w:eastAsia="ar-SA"/>
    </w:rPr>
  </w:style>
  <w:style w:type="paragraph" w:customStyle="1" w:styleId="289">
    <w:name w:val="Указатель1"/>
    <w:basedOn w:val="1"/>
    <w:qFormat/>
    <w:uiPriority w:val="0"/>
    <w:pPr>
      <w:suppressLineNumbers/>
      <w:suppressAutoHyphens/>
    </w:pPr>
    <w:rPr>
      <w:sz w:val="24"/>
      <w:szCs w:val="24"/>
      <w:lang w:eastAsia="ar-SA"/>
    </w:rPr>
  </w:style>
  <w:style w:type="paragraph" w:customStyle="1" w:styleId="290">
    <w:name w:val="стиль65"/>
    <w:basedOn w:val="1"/>
    <w:qFormat/>
    <w:uiPriority w:val="0"/>
    <w:pPr>
      <w:suppressAutoHyphens/>
      <w:spacing w:before="280" w:after="280"/>
    </w:pPr>
    <w:rPr>
      <w:color w:val="0066CC"/>
      <w:sz w:val="24"/>
      <w:szCs w:val="24"/>
      <w:lang w:eastAsia="ar-SA"/>
    </w:rPr>
  </w:style>
  <w:style w:type="paragraph" w:customStyle="1" w:styleId="291">
    <w:name w:val="Содержимое таблицы"/>
    <w:basedOn w:val="1"/>
    <w:qFormat/>
    <w:uiPriority w:val="0"/>
    <w:pPr>
      <w:suppressLineNumbers/>
      <w:suppressAutoHyphens/>
    </w:pPr>
    <w:rPr>
      <w:sz w:val="24"/>
      <w:szCs w:val="24"/>
      <w:lang w:eastAsia="ar-SA"/>
    </w:rPr>
  </w:style>
  <w:style w:type="paragraph" w:customStyle="1" w:styleId="292">
    <w:name w:val="Заголовок таблицы"/>
    <w:basedOn w:val="291"/>
    <w:qFormat/>
    <w:uiPriority w:val="0"/>
    <w:pPr>
      <w:jc w:val="center"/>
    </w:pPr>
    <w:rPr>
      <w:b/>
      <w:bCs/>
      <w:i/>
      <w:iCs/>
    </w:rPr>
  </w:style>
  <w:style w:type="paragraph" w:customStyle="1" w:styleId="293">
    <w:name w:val="Знак Знак Знак Знак Знак Знак"/>
    <w:basedOn w:val="1"/>
    <w:qFormat/>
    <w:uiPriority w:val="0"/>
    <w:pPr>
      <w:spacing w:after="160" w:line="240" w:lineRule="exact"/>
    </w:pPr>
    <w:rPr>
      <w:rFonts w:ascii="Verdana" w:hAnsi="Verdana"/>
      <w:sz w:val="24"/>
      <w:szCs w:val="24"/>
      <w:lang w:val="en-US" w:eastAsia="en-US"/>
    </w:rPr>
  </w:style>
  <w:style w:type="character" w:customStyle="1" w:styleId="294">
    <w:name w:val="formw"/>
    <w:qFormat/>
    <w:uiPriority w:val="0"/>
  </w:style>
  <w:style w:type="paragraph" w:customStyle="1" w:styleId="295">
    <w:name w:val="Знак Знак1"/>
    <w:basedOn w:val="1"/>
    <w:qFormat/>
    <w:uiPriority w:val="0"/>
    <w:pPr>
      <w:spacing w:after="160" w:line="240" w:lineRule="exact"/>
    </w:pPr>
    <w:rPr>
      <w:rFonts w:ascii="Verdana" w:hAnsi="Verdana" w:cs="Verdana"/>
      <w:lang w:val="en-US" w:eastAsia="en-US"/>
    </w:rPr>
  </w:style>
  <w:style w:type="character" w:customStyle="1" w:styleId="296">
    <w:name w:val="grame"/>
    <w:qFormat/>
    <w:uiPriority w:val="0"/>
  </w:style>
  <w:style w:type="paragraph" w:customStyle="1" w:styleId="297">
    <w:name w:val="Абзац первого уровня"/>
    <w:basedOn w:val="1"/>
    <w:link w:val="298"/>
    <w:qFormat/>
    <w:uiPriority w:val="0"/>
    <w:pPr>
      <w:numPr>
        <w:ilvl w:val="0"/>
        <w:numId w:val="7"/>
      </w:numPr>
      <w:spacing w:before="120" w:after="120"/>
      <w:jc w:val="both"/>
    </w:pPr>
    <w:rPr>
      <w:rFonts w:ascii="Calibri" w:hAnsi="Calibri"/>
      <w:sz w:val="24"/>
      <w:szCs w:val="24"/>
    </w:rPr>
  </w:style>
  <w:style w:type="character" w:customStyle="1" w:styleId="298">
    <w:name w:val="Абзац первого уровня Знак"/>
    <w:link w:val="297"/>
    <w:qFormat/>
    <w:uiPriority w:val="0"/>
    <w:rPr>
      <w:rFonts w:ascii="Calibri" w:hAnsi="Calibri" w:eastAsia="Times New Roman" w:cs="Times New Roman"/>
      <w:sz w:val="24"/>
      <w:szCs w:val="24"/>
      <w:lang w:eastAsia="ru-RU"/>
    </w:rPr>
  </w:style>
  <w:style w:type="character" w:customStyle="1" w:styleId="299">
    <w:name w:val="dfaq"/>
    <w:qFormat/>
    <w:uiPriority w:val="0"/>
  </w:style>
  <w:style w:type="character" w:customStyle="1" w:styleId="300">
    <w:name w:val="apple-style-span"/>
    <w:qFormat/>
    <w:uiPriority w:val="0"/>
  </w:style>
  <w:style w:type="character" w:customStyle="1" w:styleId="301">
    <w:name w:val="themebody"/>
    <w:qFormat/>
    <w:uiPriority w:val="0"/>
  </w:style>
  <w:style w:type="paragraph" w:customStyle="1" w:styleId="302">
    <w:name w:val="Название5"/>
    <w:basedOn w:val="1"/>
    <w:qFormat/>
    <w:uiPriority w:val="0"/>
    <w:pPr>
      <w:spacing w:before="100" w:beforeAutospacing="1" w:after="100" w:afterAutospacing="1"/>
    </w:pPr>
    <w:rPr>
      <w:sz w:val="24"/>
      <w:szCs w:val="24"/>
    </w:rPr>
  </w:style>
  <w:style w:type="character" w:customStyle="1" w:styleId="303">
    <w:name w:val="group-name2"/>
    <w:qFormat/>
    <w:uiPriority w:val="0"/>
    <w:rPr>
      <w:b/>
      <w:bCs/>
      <w:sz w:val="20"/>
      <w:szCs w:val="20"/>
    </w:rPr>
  </w:style>
  <w:style w:type="character" w:customStyle="1" w:styleId="304">
    <w:name w:val="no1"/>
    <w:qFormat/>
    <w:uiPriority w:val="0"/>
  </w:style>
  <w:style w:type="character" w:customStyle="1" w:styleId="305">
    <w:name w:val="yes1"/>
    <w:qFormat/>
    <w:uiPriority w:val="0"/>
    <w:rPr>
      <w:color w:val="FFFFFF"/>
      <w:shd w:val="clear" w:color="auto" w:fill="18A9FF"/>
    </w:rPr>
  </w:style>
  <w:style w:type="character" w:customStyle="1" w:styleId="306">
    <w:name w:val="Знак Знак4"/>
    <w:qFormat/>
    <w:uiPriority w:val="0"/>
  </w:style>
  <w:style w:type="paragraph" w:customStyle="1" w:styleId="307">
    <w:name w:val="Text Title"/>
    <w:basedOn w:val="1"/>
    <w:qFormat/>
    <w:uiPriority w:val="99"/>
    <w:pPr>
      <w:spacing w:before="120" w:after="120"/>
      <w:ind w:left="576" w:right="288"/>
      <w:jc w:val="center"/>
    </w:pPr>
    <w:rPr>
      <w:rFonts w:ascii="NTTierce" w:hAnsi="NTTierce"/>
      <w:b/>
      <w:sz w:val="28"/>
    </w:rPr>
  </w:style>
  <w:style w:type="paragraph" w:customStyle="1" w:styleId="308">
    <w:name w:val="Requisits"/>
    <w:basedOn w:val="1"/>
    <w:qFormat/>
    <w:uiPriority w:val="99"/>
    <w:pPr>
      <w:ind w:right="288"/>
    </w:pPr>
    <w:rPr>
      <w:rFonts w:ascii="TimesDL" w:hAnsi="TimesDL"/>
      <w:sz w:val="22"/>
    </w:rPr>
  </w:style>
  <w:style w:type="paragraph" w:customStyle="1" w:styleId="309">
    <w:name w:val="Bulleted"/>
    <w:basedOn w:val="6"/>
    <w:qFormat/>
    <w:uiPriority w:val="99"/>
    <w:pPr>
      <w:keepNext w:val="0"/>
      <w:keepLines w:val="0"/>
      <w:numPr>
        <w:ilvl w:val="0"/>
        <w:numId w:val="0"/>
      </w:numPr>
      <w:spacing w:before="240" w:after="60"/>
      <w:outlineLvl w:val="9"/>
    </w:pPr>
    <w:rPr>
      <w:rFonts w:ascii="Arial Rounded MT Bold" w:hAnsi="Arial Rounded MT Bold" w:eastAsia="Times New Roman" w:cs="Times New Roman"/>
      <w:color w:val="auto"/>
      <w:sz w:val="22"/>
    </w:rPr>
  </w:style>
  <w:style w:type="character" w:customStyle="1" w:styleId="310">
    <w:name w:val="ConsNormal Знак"/>
    <w:link w:val="73"/>
    <w:qFormat/>
    <w:locked/>
    <w:uiPriority w:val="0"/>
    <w:rPr>
      <w:rFonts w:ascii="Consultant" w:hAnsi="Consultant" w:eastAsia="Times New Roman" w:cs="Times New Roman"/>
      <w:snapToGrid w:val="0"/>
      <w:sz w:val="20"/>
      <w:szCs w:val="20"/>
      <w:lang w:eastAsia="ru-RU"/>
    </w:rPr>
  </w:style>
  <w:style w:type="character" w:customStyle="1" w:styleId="311">
    <w:name w:val="Основной текст1"/>
    <w:qFormat/>
    <w:uiPriority w:val="0"/>
    <w:rPr>
      <w:rFonts w:hint="default" w:ascii="Times New Roman" w:hAnsi="Times New Roman" w:eastAsia="Times New Roman" w:cs="Times New Roman"/>
      <w:color w:val="000000"/>
      <w:spacing w:val="0"/>
      <w:w w:val="100"/>
      <w:position w:val="0"/>
      <w:sz w:val="21"/>
      <w:szCs w:val="21"/>
      <w:u w:val="none"/>
      <w:lang w:val="ru-RU"/>
    </w:rPr>
  </w:style>
  <w:style w:type="character" w:customStyle="1" w:styleId="312">
    <w:name w:val="Основной текст + 10"/>
    <w:qFormat/>
    <w:uiPriority w:val="0"/>
    <w:rPr>
      <w:rFonts w:hint="default" w:ascii="Times New Roman" w:hAnsi="Times New Roman" w:eastAsia="Times New Roman" w:cs="Times New Roman"/>
      <w:color w:val="000000"/>
      <w:spacing w:val="0"/>
      <w:w w:val="100"/>
      <w:position w:val="0"/>
      <w:sz w:val="21"/>
      <w:szCs w:val="21"/>
      <w:u w:val="none"/>
      <w:lang w:val="ru-RU"/>
    </w:rPr>
  </w:style>
  <w:style w:type="character" w:customStyle="1" w:styleId="313">
    <w:name w:val="Основной текст + 10;5 pt"/>
    <w:qFormat/>
    <w:uiPriority w:val="0"/>
    <w:rPr>
      <w:rFonts w:ascii="Times New Roman" w:hAnsi="Times New Roman" w:eastAsia="Times New Roman" w:cs="Times New Roman"/>
      <w:color w:val="000000"/>
      <w:spacing w:val="0"/>
      <w:w w:val="100"/>
      <w:position w:val="0"/>
      <w:sz w:val="21"/>
      <w:szCs w:val="21"/>
      <w:u w:val="none"/>
      <w:lang w:val="ru-RU"/>
    </w:rPr>
  </w:style>
  <w:style w:type="paragraph" w:customStyle="1" w:styleId="314">
    <w:name w:val="Times 12"/>
    <w:basedOn w:val="1"/>
    <w:qFormat/>
    <w:uiPriority w:val="99"/>
    <w:pPr>
      <w:overflowPunct w:val="0"/>
      <w:autoSpaceDE w:val="0"/>
      <w:autoSpaceDN w:val="0"/>
      <w:adjustRightInd w:val="0"/>
      <w:ind w:firstLine="567"/>
      <w:jc w:val="both"/>
    </w:pPr>
    <w:rPr>
      <w:bCs/>
      <w:sz w:val="24"/>
      <w:szCs w:val="22"/>
    </w:rPr>
  </w:style>
  <w:style w:type="paragraph" w:customStyle="1" w:styleId="315">
    <w:name w:val="Пункт б/н"/>
    <w:basedOn w:val="1"/>
    <w:qFormat/>
    <w:uiPriority w:val="0"/>
    <w:pPr>
      <w:tabs>
        <w:tab w:val="left" w:pos="1134"/>
      </w:tabs>
      <w:spacing w:line="360" w:lineRule="auto"/>
      <w:ind w:firstLine="567"/>
      <w:jc w:val="both"/>
    </w:pPr>
    <w:rPr>
      <w:bCs/>
      <w:snapToGrid w:val="0"/>
      <w:sz w:val="22"/>
      <w:szCs w:val="22"/>
    </w:rPr>
  </w:style>
  <w:style w:type="paragraph" w:customStyle="1" w:styleId="316">
    <w:name w:val="Рецензия1"/>
    <w:semiHidden/>
    <w:qFormat/>
    <w:uiPriority w:val="99"/>
    <w:rPr>
      <w:rFonts w:ascii="Calibri" w:hAnsi="Calibri" w:eastAsia="Times New Roman" w:cs="Times New Roman"/>
      <w:sz w:val="22"/>
      <w:szCs w:val="22"/>
      <w:lang w:val="ru-RU" w:eastAsia="ru-RU" w:bidi="ar-SA"/>
    </w:rPr>
  </w:style>
  <w:style w:type="table" w:customStyle="1" w:styleId="317">
    <w:name w:val="Сетка таблицы1"/>
    <w:basedOn w:val="12"/>
    <w:qFormat/>
    <w:uiPriority w:val="59"/>
    <w:rPr>
      <w:rFonts w:ascii="Calibri" w:hAnsi="Calibri" w:eastAsia="PMingLiU" w:cs="Cordia New"/>
      <w:szCs w:val="28"/>
      <w:lang w:eastAsia="zh-TW" w:bidi="th-TH"/>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318">
    <w:name w:val="msonormal"/>
    <w:basedOn w:val="1"/>
    <w:qFormat/>
    <w:uiPriority w:val="0"/>
    <w:pPr>
      <w:spacing w:before="100" w:beforeAutospacing="1" w:after="100" w:afterAutospacing="1"/>
    </w:pPr>
    <w:rPr>
      <w:sz w:val="24"/>
      <w:szCs w:val="24"/>
    </w:rPr>
  </w:style>
  <w:style w:type="paragraph" w:customStyle="1" w:styleId="319">
    <w:name w:val="xl6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sz w:val="24"/>
      <w:szCs w:val="24"/>
    </w:rPr>
  </w:style>
  <w:style w:type="paragraph" w:customStyle="1" w:styleId="320">
    <w:name w:val="xl6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sz w:val="24"/>
      <w:szCs w:val="24"/>
    </w:rPr>
  </w:style>
  <w:style w:type="paragraph" w:customStyle="1" w:styleId="321">
    <w:name w:val="xl6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sz w:val="24"/>
      <w:szCs w:val="24"/>
    </w:rPr>
  </w:style>
  <w:style w:type="paragraph" w:customStyle="1" w:styleId="322">
    <w:name w:val="1CStyle6"/>
    <w:qFormat/>
    <w:uiPriority w:val="0"/>
    <w:pPr>
      <w:spacing w:after="200" w:line="276" w:lineRule="auto"/>
      <w:jc w:val="center"/>
    </w:pPr>
    <w:rPr>
      <w:rFonts w:ascii="Calibri" w:hAnsi="Calibri" w:eastAsia="PMingLiU" w:cs="Cordia New"/>
      <w:sz w:val="22"/>
      <w:szCs w:val="22"/>
      <w:lang w:val="ru-RU" w:eastAsia="ru-RU" w:bidi="ar-SA"/>
    </w:rPr>
  </w:style>
  <w:style w:type="paragraph" w:customStyle="1" w:styleId="323">
    <w:name w:val="1CStyle7"/>
    <w:qFormat/>
    <w:uiPriority w:val="0"/>
    <w:pPr>
      <w:spacing w:after="200" w:line="276" w:lineRule="auto"/>
      <w:jc w:val="right"/>
    </w:pPr>
    <w:rPr>
      <w:rFonts w:ascii="Calibri" w:hAnsi="Calibri" w:eastAsia="Times New Roman" w:cs="Times New Roman"/>
      <w:sz w:val="22"/>
      <w:szCs w:val="22"/>
      <w:lang w:val="ru-RU" w:eastAsia="ru-RU" w:bidi="ar-SA"/>
    </w:rPr>
  </w:style>
  <w:style w:type="table" w:customStyle="1" w:styleId="324">
    <w:name w:val="Сетка таблицы2"/>
    <w:basedOn w:val="12"/>
    <w:qFormat/>
    <w:uiPriority w:val="59"/>
    <w:pPr>
      <w:spacing w:after="60"/>
      <w:jc w:val="both"/>
    </w:pPr>
    <w:rPr>
      <w:rFonts w:ascii="Times New Roman" w:hAnsi="Times New Roman" w:eastAsia="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25">
    <w:name w:val="Сетка таблицы11"/>
    <w:basedOn w:val="12"/>
    <w:qFormat/>
    <w:uiPriority w:val="59"/>
    <w:rPr>
      <w:rFonts w:ascii="Calibri" w:hAnsi="Calibri" w:eastAsia="PMingLiU" w:cs="Cordia New"/>
      <w:szCs w:val="28"/>
      <w:lang w:eastAsia="zh-TW" w:bidi="th-TH"/>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326">
    <w:name w:val="font5"/>
    <w:basedOn w:val="1"/>
    <w:qFormat/>
    <w:uiPriority w:val="0"/>
    <w:pPr>
      <w:spacing w:before="100" w:beforeAutospacing="1" w:after="100" w:afterAutospacing="1"/>
    </w:pPr>
    <w:rPr>
      <w:color w:val="000000"/>
      <w:sz w:val="24"/>
      <w:szCs w:val="24"/>
    </w:rPr>
  </w:style>
  <w:style w:type="paragraph" w:customStyle="1" w:styleId="327">
    <w:name w:val="font6"/>
    <w:basedOn w:val="1"/>
    <w:qFormat/>
    <w:uiPriority w:val="0"/>
    <w:pPr>
      <w:spacing w:before="100" w:beforeAutospacing="1" w:after="100" w:afterAutospacing="1"/>
    </w:pPr>
    <w:rPr>
      <w:color w:val="000000"/>
      <w:sz w:val="24"/>
      <w:szCs w:val="24"/>
    </w:rPr>
  </w:style>
  <w:style w:type="paragraph" w:customStyle="1" w:styleId="328">
    <w:name w:val="font7"/>
    <w:basedOn w:val="1"/>
    <w:qFormat/>
    <w:uiPriority w:val="0"/>
    <w:pPr>
      <w:spacing w:before="100" w:beforeAutospacing="1" w:after="100" w:afterAutospacing="1"/>
    </w:pPr>
    <w:rPr>
      <w:color w:val="000000"/>
      <w:sz w:val="24"/>
      <w:szCs w:val="24"/>
    </w:rPr>
  </w:style>
  <w:style w:type="paragraph" w:customStyle="1" w:styleId="329">
    <w:name w:val="font8"/>
    <w:basedOn w:val="1"/>
    <w:qFormat/>
    <w:uiPriority w:val="0"/>
    <w:pPr>
      <w:spacing w:before="100" w:beforeAutospacing="1" w:after="100" w:afterAutospacing="1"/>
    </w:pPr>
    <w:rPr>
      <w:b/>
      <w:bCs/>
      <w:color w:val="000000"/>
      <w:sz w:val="24"/>
      <w:szCs w:val="24"/>
    </w:rPr>
  </w:style>
  <w:style w:type="paragraph" w:customStyle="1" w:styleId="330">
    <w:name w:val="font9"/>
    <w:basedOn w:val="1"/>
    <w:qFormat/>
    <w:uiPriority w:val="0"/>
    <w:pPr>
      <w:spacing w:before="100" w:beforeAutospacing="1" w:after="100" w:afterAutospacing="1"/>
    </w:pPr>
    <w:rPr>
      <w:color w:val="000000"/>
      <w:sz w:val="24"/>
      <w:szCs w:val="24"/>
    </w:rPr>
  </w:style>
  <w:style w:type="paragraph" w:customStyle="1" w:styleId="331">
    <w:name w:val="font10"/>
    <w:basedOn w:val="1"/>
    <w:qFormat/>
    <w:uiPriority w:val="0"/>
    <w:pPr>
      <w:spacing w:before="100" w:beforeAutospacing="1" w:after="100" w:afterAutospacing="1"/>
    </w:pPr>
    <w:rPr>
      <w:color w:val="FF0000"/>
      <w:sz w:val="24"/>
      <w:szCs w:val="24"/>
    </w:rPr>
  </w:style>
  <w:style w:type="paragraph" w:customStyle="1" w:styleId="332">
    <w:name w:val="font11"/>
    <w:basedOn w:val="1"/>
    <w:qFormat/>
    <w:uiPriority w:val="0"/>
    <w:pPr>
      <w:spacing w:before="100" w:beforeAutospacing="1" w:after="100" w:afterAutospacing="1"/>
    </w:pPr>
    <w:rPr>
      <w:color w:val="222222"/>
      <w:sz w:val="24"/>
      <w:szCs w:val="24"/>
    </w:rPr>
  </w:style>
  <w:style w:type="paragraph" w:customStyle="1" w:styleId="333">
    <w:name w:val="font12"/>
    <w:basedOn w:val="1"/>
    <w:qFormat/>
    <w:uiPriority w:val="0"/>
    <w:pPr>
      <w:spacing w:before="100" w:beforeAutospacing="1" w:after="100" w:afterAutospacing="1"/>
    </w:pPr>
    <w:rPr>
      <w:color w:val="666666"/>
      <w:sz w:val="24"/>
      <w:szCs w:val="24"/>
    </w:rPr>
  </w:style>
  <w:style w:type="paragraph" w:customStyle="1" w:styleId="334">
    <w:name w:val="xl66"/>
    <w:basedOn w:val="1"/>
    <w:qFormat/>
    <w:uiPriority w:val="0"/>
    <w:pPr>
      <w:pBdr>
        <w:top w:val="single" w:color="auto" w:sz="8" w:space="0"/>
        <w:bottom w:val="single" w:color="auto" w:sz="8" w:space="0"/>
        <w:right w:val="single" w:color="auto" w:sz="8" w:space="0"/>
      </w:pBdr>
      <w:spacing w:before="100" w:beforeAutospacing="1" w:after="100" w:afterAutospacing="1"/>
      <w:jc w:val="center"/>
      <w:textAlignment w:val="center"/>
    </w:pPr>
    <w:rPr>
      <w:sz w:val="24"/>
      <w:szCs w:val="24"/>
    </w:rPr>
  </w:style>
  <w:style w:type="paragraph" w:customStyle="1" w:styleId="335">
    <w:name w:val="xl67"/>
    <w:basedOn w:val="1"/>
    <w:qFormat/>
    <w:uiPriority w:val="0"/>
    <w:pPr>
      <w:pBdr>
        <w:bottom w:val="single" w:color="auto" w:sz="8" w:space="0"/>
        <w:right w:val="single" w:color="auto" w:sz="8" w:space="0"/>
      </w:pBdr>
      <w:spacing w:before="100" w:beforeAutospacing="1" w:after="100" w:afterAutospacing="1"/>
      <w:textAlignment w:val="center"/>
    </w:pPr>
    <w:rPr>
      <w:sz w:val="24"/>
      <w:szCs w:val="24"/>
    </w:rPr>
  </w:style>
  <w:style w:type="paragraph" w:customStyle="1" w:styleId="336">
    <w:name w:val="xl68"/>
    <w:basedOn w:val="1"/>
    <w:qFormat/>
    <w:uiPriority w:val="0"/>
    <w:pPr>
      <w:pBdr>
        <w:bottom w:val="single" w:color="auto" w:sz="8" w:space="0"/>
        <w:right w:val="single" w:color="auto" w:sz="8" w:space="0"/>
      </w:pBdr>
      <w:spacing w:before="100" w:beforeAutospacing="1" w:after="100" w:afterAutospacing="1"/>
      <w:jc w:val="both"/>
      <w:textAlignment w:val="center"/>
    </w:pPr>
    <w:rPr>
      <w:sz w:val="24"/>
      <w:szCs w:val="24"/>
    </w:rPr>
  </w:style>
  <w:style w:type="paragraph" w:customStyle="1" w:styleId="337">
    <w:name w:val="xl69"/>
    <w:basedOn w:val="1"/>
    <w:qFormat/>
    <w:uiPriority w:val="0"/>
    <w:pPr>
      <w:pBdr>
        <w:bottom w:val="single" w:color="auto" w:sz="8" w:space="0"/>
        <w:right w:val="single" w:color="auto" w:sz="8" w:space="0"/>
      </w:pBdr>
      <w:spacing w:before="100" w:beforeAutospacing="1" w:after="100" w:afterAutospacing="1"/>
      <w:jc w:val="center"/>
      <w:textAlignment w:val="center"/>
    </w:pPr>
    <w:rPr>
      <w:sz w:val="24"/>
      <w:szCs w:val="24"/>
    </w:rPr>
  </w:style>
  <w:style w:type="paragraph" w:customStyle="1" w:styleId="338">
    <w:name w:val="xl70"/>
    <w:basedOn w:val="1"/>
    <w:qFormat/>
    <w:uiPriority w:val="0"/>
    <w:pPr>
      <w:pBdr>
        <w:top w:val="single" w:color="auto" w:sz="8" w:space="0"/>
        <w:bottom w:val="single" w:color="auto" w:sz="8" w:space="0"/>
        <w:right w:val="single" w:color="auto" w:sz="8" w:space="0"/>
      </w:pBdr>
      <w:spacing w:before="100" w:beforeAutospacing="1" w:after="100" w:afterAutospacing="1"/>
      <w:jc w:val="both"/>
      <w:textAlignment w:val="center"/>
    </w:pPr>
    <w:rPr>
      <w:color w:val="000000"/>
      <w:sz w:val="24"/>
      <w:szCs w:val="24"/>
    </w:rPr>
  </w:style>
  <w:style w:type="paragraph" w:customStyle="1" w:styleId="339">
    <w:name w:val="xl71"/>
    <w:basedOn w:val="1"/>
    <w:qFormat/>
    <w:uiPriority w:val="0"/>
    <w:pPr>
      <w:pBdr>
        <w:bottom w:val="single" w:color="auto" w:sz="8" w:space="0"/>
        <w:right w:val="single" w:color="auto" w:sz="8" w:space="0"/>
      </w:pBdr>
      <w:spacing w:before="100" w:beforeAutospacing="1" w:after="100" w:afterAutospacing="1"/>
      <w:textAlignment w:val="center"/>
    </w:pPr>
    <w:rPr>
      <w:sz w:val="24"/>
      <w:szCs w:val="24"/>
    </w:rPr>
  </w:style>
  <w:style w:type="paragraph" w:customStyle="1" w:styleId="340">
    <w:name w:val="xl72"/>
    <w:basedOn w:val="1"/>
    <w:qFormat/>
    <w:uiPriority w:val="0"/>
    <w:pPr>
      <w:pBdr>
        <w:bottom w:val="single" w:color="auto" w:sz="8" w:space="0"/>
        <w:right w:val="single" w:color="auto" w:sz="8" w:space="0"/>
      </w:pBdr>
      <w:spacing w:before="100" w:beforeAutospacing="1" w:after="100" w:afterAutospacing="1"/>
      <w:jc w:val="both"/>
      <w:textAlignment w:val="center"/>
    </w:pPr>
    <w:rPr>
      <w:color w:val="000000"/>
      <w:sz w:val="24"/>
      <w:szCs w:val="24"/>
    </w:rPr>
  </w:style>
  <w:style w:type="paragraph" w:customStyle="1" w:styleId="341">
    <w:name w:val="xl73"/>
    <w:basedOn w:val="1"/>
    <w:qFormat/>
    <w:uiPriority w:val="0"/>
    <w:pPr>
      <w:pBdr>
        <w:bottom w:val="single" w:color="auto" w:sz="8" w:space="0"/>
        <w:right w:val="single" w:color="auto" w:sz="8" w:space="0"/>
      </w:pBdr>
      <w:spacing w:before="100" w:beforeAutospacing="1" w:after="100" w:afterAutospacing="1"/>
      <w:jc w:val="center"/>
      <w:textAlignment w:val="center"/>
    </w:pPr>
    <w:rPr>
      <w:sz w:val="24"/>
      <w:szCs w:val="24"/>
    </w:rPr>
  </w:style>
  <w:style w:type="paragraph" w:customStyle="1" w:styleId="342">
    <w:name w:val="xl74"/>
    <w:basedOn w:val="1"/>
    <w:qFormat/>
    <w:uiPriority w:val="0"/>
    <w:pPr>
      <w:pBdr>
        <w:bottom w:val="single" w:color="auto" w:sz="8" w:space="0"/>
        <w:right w:val="single" w:color="auto" w:sz="8" w:space="0"/>
      </w:pBdr>
      <w:spacing w:before="100" w:beforeAutospacing="1" w:after="100" w:afterAutospacing="1"/>
      <w:textAlignment w:val="center"/>
    </w:pPr>
    <w:rPr>
      <w:color w:val="000000"/>
      <w:sz w:val="24"/>
      <w:szCs w:val="24"/>
    </w:rPr>
  </w:style>
  <w:style w:type="paragraph" w:customStyle="1" w:styleId="343">
    <w:name w:val="xl75"/>
    <w:basedOn w:val="1"/>
    <w:qFormat/>
    <w:uiPriority w:val="0"/>
    <w:pPr>
      <w:pBdr>
        <w:top w:val="single" w:color="auto" w:sz="8" w:space="0"/>
        <w:left w:val="single" w:color="auto" w:sz="8" w:space="0"/>
        <w:bottom w:val="single" w:color="auto" w:sz="8" w:space="0"/>
        <w:right w:val="single" w:color="auto" w:sz="8" w:space="0"/>
      </w:pBdr>
      <w:spacing w:before="100" w:beforeAutospacing="1" w:after="100" w:afterAutospacing="1"/>
      <w:jc w:val="right"/>
      <w:textAlignment w:val="center"/>
    </w:pPr>
    <w:rPr>
      <w:sz w:val="24"/>
      <w:szCs w:val="24"/>
    </w:rPr>
  </w:style>
  <w:style w:type="paragraph" w:customStyle="1" w:styleId="344">
    <w:name w:val="xl76"/>
    <w:basedOn w:val="1"/>
    <w:qFormat/>
    <w:uiPriority w:val="0"/>
    <w:pPr>
      <w:spacing w:before="100" w:beforeAutospacing="1" w:after="100" w:afterAutospacing="1"/>
      <w:jc w:val="right"/>
    </w:pPr>
    <w:rPr>
      <w:sz w:val="24"/>
      <w:szCs w:val="24"/>
    </w:rPr>
  </w:style>
  <w:style w:type="character" w:customStyle="1" w:styleId="345">
    <w:name w:val="Без интервала Знак"/>
    <w:link w:val="166"/>
    <w:qFormat/>
    <w:locked/>
    <w:uiPriority w:val="1"/>
    <w:rPr>
      <w:rFonts w:ascii="Times New Roman" w:hAnsi="Times New Roman" w:eastAsia="Times New Roman" w:cs="Times New Roman"/>
      <w:sz w:val="20"/>
      <w:szCs w:val="20"/>
      <w:lang w:eastAsia="ru-RU"/>
    </w:rPr>
  </w:style>
  <w:style w:type="character" w:customStyle="1" w:styleId="346">
    <w:name w:val="ConsPlusNormal Знак"/>
    <w:link w:val="151"/>
    <w:qFormat/>
    <w:locked/>
    <w:uiPriority w:val="0"/>
    <w:rPr>
      <w:rFonts w:ascii="Arial" w:hAnsi="Arial" w:eastAsia="Times New Roman" w:cs="Arial"/>
      <w:sz w:val="20"/>
      <w:szCs w:val="20"/>
      <w:lang w:eastAsia="ru-RU"/>
    </w:rPr>
  </w:style>
  <w:style w:type="paragraph" w:customStyle="1" w:styleId="347">
    <w:name w:val="Подпункт"/>
    <w:basedOn w:val="348"/>
    <w:link w:val="349"/>
    <w:qFormat/>
    <w:uiPriority w:val="0"/>
    <w:pPr>
      <w:tabs>
        <w:tab w:val="left" w:pos="1134"/>
      </w:tabs>
      <w:spacing w:before="120"/>
      <w:jc w:val="both"/>
    </w:pPr>
    <w:rPr>
      <w:snapToGrid w:val="0"/>
      <w:sz w:val="26"/>
      <w:szCs w:val="26"/>
    </w:rPr>
  </w:style>
  <w:style w:type="paragraph" w:customStyle="1" w:styleId="348">
    <w:name w:val="Пункт"/>
    <w:basedOn w:val="1"/>
    <w:qFormat/>
    <w:uiPriority w:val="0"/>
    <w:pPr>
      <w:numPr>
        <w:ilvl w:val="2"/>
        <w:numId w:val="8"/>
      </w:numPr>
    </w:pPr>
  </w:style>
  <w:style w:type="character" w:customStyle="1" w:styleId="349">
    <w:name w:val="Подпункт Знак1"/>
    <w:link w:val="347"/>
    <w:qFormat/>
    <w:uiPriority w:val="0"/>
    <w:rPr>
      <w:rFonts w:ascii="Times New Roman" w:hAnsi="Times New Roman" w:eastAsia="Times New Roman" w:cs="Times New Roman"/>
      <w:snapToGrid w:val="0"/>
      <w:sz w:val="26"/>
      <w:szCs w:val="26"/>
      <w:lang w:eastAsia="ru-RU"/>
    </w:rPr>
  </w:style>
  <w:style w:type="paragraph" w:customStyle="1" w:styleId="350">
    <w:name w:val="Текст таблицы"/>
    <w:basedOn w:val="1"/>
    <w:qFormat/>
    <w:uiPriority w:val="0"/>
    <w:pPr>
      <w:kinsoku w:val="0"/>
      <w:overflowPunct w:val="0"/>
      <w:autoSpaceDE w:val="0"/>
      <w:autoSpaceDN w:val="0"/>
      <w:spacing w:before="40" w:after="40"/>
      <w:ind w:left="57" w:right="57"/>
    </w:pPr>
    <w:rPr>
      <w:sz w:val="24"/>
      <w:szCs w:val="24"/>
    </w:rPr>
  </w:style>
  <w:style w:type="paragraph" w:customStyle="1" w:styleId="351">
    <w:name w:val="Ii?iaeuiue"/>
    <w:link w:val="352"/>
    <w:qFormat/>
    <w:uiPriority w:val="99"/>
    <w:pPr>
      <w:autoSpaceDE w:val="0"/>
      <w:autoSpaceDN w:val="0"/>
    </w:pPr>
    <w:rPr>
      <w:rFonts w:ascii="Times New Roman" w:hAnsi="Times New Roman" w:eastAsia="Times New Roman" w:cs="Times New Roman"/>
      <w:lang w:val="ru-RU" w:eastAsia="ru-RU" w:bidi="ar-SA"/>
    </w:rPr>
  </w:style>
  <w:style w:type="character" w:customStyle="1" w:styleId="352">
    <w:name w:val="Ii?iaeuiue Знак"/>
    <w:basedOn w:val="11"/>
    <w:link w:val="351"/>
    <w:qFormat/>
    <w:locked/>
    <w:uiPriority w:val="99"/>
    <w:rPr>
      <w:rFonts w:ascii="Times New Roman" w:hAnsi="Times New Roman" w:eastAsia="Times New Roman" w:cs="Times New Roman"/>
      <w:sz w:val="20"/>
      <w:szCs w:val="20"/>
      <w:lang w:eastAsia="ru-RU"/>
    </w:rPr>
  </w:style>
  <w:style w:type="paragraph" w:customStyle="1" w:styleId="353">
    <w:name w:val="Словарная статья"/>
    <w:basedOn w:val="1"/>
    <w:next w:val="1"/>
    <w:qFormat/>
    <w:uiPriority w:val="0"/>
    <w:pPr>
      <w:autoSpaceDE w:val="0"/>
      <w:autoSpaceDN w:val="0"/>
      <w:adjustRightInd w:val="0"/>
      <w:ind w:right="118"/>
      <w:jc w:val="both"/>
    </w:pPr>
    <w:rPr>
      <w:rFonts w:ascii="Arial" w:hAnsi="Arial"/>
    </w:rPr>
  </w:style>
  <w:style w:type="paragraph" w:customStyle="1" w:styleId="354">
    <w:name w:val="02statia2"/>
    <w:basedOn w:val="1"/>
    <w:qFormat/>
    <w:uiPriority w:val="0"/>
    <w:pPr>
      <w:spacing w:before="120" w:line="320" w:lineRule="atLeast"/>
      <w:ind w:left="2020" w:hanging="880"/>
      <w:jc w:val="both"/>
    </w:pPr>
    <w:rPr>
      <w:rFonts w:ascii="GaramondNarrowC" w:hAnsi="GaramondNarrowC"/>
      <w:color w:val="000000"/>
      <w:sz w:val="21"/>
      <w:szCs w:val="21"/>
    </w:rPr>
  </w:style>
  <w:style w:type="paragraph" w:customStyle="1" w:styleId="355">
    <w:name w:val="03osnovnoytexttabl"/>
    <w:basedOn w:val="1"/>
    <w:qFormat/>
    <w:uiPriority w:val="0"/>
    <w:pPr>
      <w:spacing w:before="120" w:line="320" w:lineRule="atLeast"/>
    </w:pPr>
    <w:rPr>
      <w:rFonts w:ascii="GaramondC" w:hAnsi="GaramondC"/>
      <w:color w:val="000000"/>
    </w:rPr>
  </w:style>
  <w:style w:type="table" w:customStyle="1" w:styleId="356">
    <w:name w:val="Сетка таблицы3"/>
    <w:basedOn w:val="1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357">
    <w:name w:val="Таблица текст Знак"/>
    <w:link w:val="130"/>
    <w:qFormat/>
    <w:locked/>
    <w:uiPriority w:val="99"/>
    <w:rPr>
      <w:rFonts w:ascii="Times New Roman" w:hAnsi="Times New Roman" w:eastAsia="Times New Roman" w:cs="Times New Roman"/>
      <w:sz w:val="24"/>
      <w:szCs w:val="24"/>
      <w:lang w:eastAsia="ru-RU"/>
    </w:rPr>
  </w:style>
  <w:style w:type="table" w:customStyle="1" w:styleId="358">
    <w:name w:val="Table Normal"/>
    <w:qFormat/>
    <w:uiPriority w:val="0"/>
    <w:rPr>
      <w:rFonts w:ascii="Times New Roman" w:hAnsi="Times New Roman" w:eastAsia="Arial Unicode MS" w:cs="Times New Roman"/>
    </w:rPr>
    <w:tblPr>
      <w:tblCellMar>
        <w:top w:w="0" w:type="dxa"/>
        <w:left w:w="0" w:type="dxa"/>
        <w:bottom w:w="0" w:type="dxa"/>
        <w:right w:w="0" w:type="dxa"/>
      </w:tblCellMar>
    </w:tblPr>
  </w:style>
  <w:style w:type="paragraph" w:customStyle="1" w:styleId="359">
    <w:name w:val="variable"/>
    <w:basedOn w:val="1"/>
    <w:next w:val="1"/>
    <w:qFormat/>
    <w:uiPriority w:val="0"/>
    <w:pPr>
      <w:widowControl w:val="0"/>
      <w:suppressAutoHyphens/>
      <w:spacing w:line="100" w:lineRule="atLeast"/>
    </w:pPr>
    <w:rPr>
      <w:rFonts w:eastAsia="Lucida Sans Unicode" w:cs="Tahoma"/>
      <w:b/>
      <w:kern w:val="1"/>
      <w:sz w:val="24"/>
      <w:szCs w:val="24"/>
      <w:lang w:bidi="ru-RU"/>
    </w:rPr>
  </w:style>
  <w:style w:type="paragraph" w:customStyle="1" w:styleId="360">
    <w:name w:val="text"/>
    <w:qFormat/>
    <w:uiPriority w:val="0"/>
    <w:pPr>
      <w:widowControl w:val="0"/>
      <w:suppressAutoHyphens/>
      <w:spacing w:line="100" w:lineRule="atLeast"/>
    </w:pPr>
    <w:rPr>
      <w:rFonts w:ascii="Times New Roman" w:hAnsi="Times New Roman" w:eastAsia="Lucida Sans Unicode" w:cs="Tahoma"/>
      <w:kern w:val="1"/>
      <w:sz w:val="24"/>
      <w:szCs w:val="24"/>
      <w:lang w:val="ru-RU" w:eastAsia="ru-RU" w:bidi="ru-RU"/>
    </w:rPr>
  </w:style>
  <w:style w:type="character" w:customStyle="1" w:styleId="361">
    <w:name w:val="Body text (3)_"/>
    <w:link w:val="362"/>
    <w:qFormat/>
    <w:uiPriority w:val="0"/>
    <w:rPr>
      <w:b/>
      <w:bCs/>
      <w:sz w:val="28"/>
      <w:szCs w:val="28"/>
      <w:shd w:val="clear" w:color="auto" w:fill="FFFFFF"/>
    </w:rPr>
  </w:style>
  <w:style w:type="paragraph" w:customStyle="1" w:styleId="362">
    <w:name w:val="Body text (3)"/>
    <w:basedOn w:val="1"/>
    <w:link w:val="361"/>
    <w:qFormat/>
    <w:uiPriority w:val="0"/>
    <w:pPr>
      <w:widowControl w:val="0"/>
      <w:shd w:val="clear" w:color="auto" w:fill="FFFFFF"/>
      <w:spacing w:line="322" w:lineRule="exact"/>
      <w:ind w:hanging="740"/>
    </w:pPr>
    <w:rPr>
      <w:rFonts w:asciiTheme="minorHAnsi" w:hAnsiTheme="minorHAnsi" w:eastAsiaTheme="minorHAnsi" w:cstheme="minorBidi"/>
      <w:b/>
      <w:bCs/>
      <w:sz w:val="28"/>
      <w:szCs w:val="28"/>
      <w:lang w:eastAsia="en-US"/>
    </w:rPr>
  </w:style>
  <w:style w:type="paragraph" w:customStyle="1" w:styleId="363">
    <w:name w:val="tekstob"/>
    <w:basedOn w:val="1"/>
    <w:qFormat/>
    <w:uiPriority w:val="0"/>
    <w:pPr>
      <w:spacing w:before="100" w:beforeAutospacing="1" w:after="100" w:afterAutospacing="1"/>
    </w:pPr>
    <w:rPr>
      <w:sz w:val="24"/>
      <w:szCs w:val="24"/>
    </w:rPr>
  </w:style>
  <w:style w:type="paragraph" w:customStyle="1" w:styleId="364">
    <w:name w:val="ConsPlusNonformat"/>
    <w:qFormat/>
    <w:uiPriority w:val="0"/>
    <w:pPr>
      <w:widowControl w:val="0"/>
      <w:autoSpaceDE w:val="0"/>
      <w:autoSpaceDN w:val="0"/>
    </w:pPr>
    <w:rPr>
      <w:rFonts w:ascii="Courier New" w:hAnsi="Courier New" w:eastAsia="Times New Roman" w:cs="Courier New"/>
      <w:lang w:val="ru-RU" w:eastAsia="ru-RU" w:bidi="ar-SA"/>
    </w:rPr>
  </w:style>
  <w:style w:type="paragraph" w:customStyle="1" w:styleId="365">
    <w:name w:val="Таблица шапка"/>
    <w:basedOn w:val="1"/>
    <w:qFormat/>
    <w:uiPriority w:val="0"/>
    <w:pPr>
      <w:keepNext/>
      <w:spacing w:before="40" w:after="40"/>
      <w:ind w:left="57" w:right="57"/>
    </w:pPr>
    <w:rPr>
      <w:snapToGrid w:val="0"/>
      <w:sz w:val="22"/>
    </w:rPr>
  </w:style>
  <w:style w:type="paragraph" w:customStyle="1" w:styleId="366">
    <w:name w:val="Подподпункт"/>
    <w:basedOn w:val="347"/>
    <w:qFormat/>
    <w:uiPriority w:val="0"/>
    <w:pPr>
      <w:numPr>
        <w:ilvl w:val="4"/>
      </w:numPr>
    </w:pPr>
  </w:style>
  <w:style w:type="character" w:customStyle="1" w:styleId="367">
    <w:name w:val="blk"/>
    <w:basedOn w:val="11"/>
    <w:qFormat/>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4.xml"/><Relationship Id="rId14" Type="http://schemas.openxmlformats.org/officeDocument/2006/relationships/customXml" Target="../customXml/item3.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3D4B877C67730D43921FBA8B86C5842B" ma:contentTypeVersion="14" ma:contentTypeDescription="Создание документа." ma:contentTypeScope="" ma:versionID="1fddfe704de886382ae33a8e88630388">
  <xsd:schema xmlns:xsd="http://www.w3.org/2001/XMLSchema" xmlns:xs="http://www.w3.org/2001/XMLSchema" xmlns:p="http://schemas.microsoft.com/office/2006/metadata/properties" xmlns:ns3="ab7c8b5e-8978-4e14-b088-6146757066a8" xmlns:ns4="06bdd40e-bbac-48ca-bd3e-eff21b7788ec" targetNamespace="http://schemas.microsoft.com/office/2006/metadata/properties" ma:root="true" ma:fieldsID="872202577b3789bb047177b683feea77" ns3:_="" ns4:_="">
    <xsd:import namespace="ab7c8b5e-8978-4e14-b088-6146757066a8"/>
    <xsd:import namespace="06bdd40e-bbac-48ca-bd3e-eff21b7788e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7c8b5e-8978-4e14-b088-6146757066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6bdd40e-bbac-48ca-bd3e-eff21b7788ec" elementFormDefault="qualified">
    <xsd:import namespace="http://schemas.microsoft.com/office/2006/documentManagement/types"/>
    <xsd:import namespace="http://schemas.microsoft.com/office/infopath/2007/PartnerControls"/>
    <xsd:element name="SharedWithUsers" ma:index="10"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Совместно с подробностями" ma:internalName="SharedWithDetails" ma:readOnly="true">
      <xsd:simpleType>
        <xsd:restriction base="dms:Note">
          <xsd:maxLength value="255"/>
        </xsd:restriction>
      </xsd:simpleType>
    </xsd:element>
    <xsd:element name="SharingHintHash" ma:index="12" nillable="true" ma:displayName="Хэш подсказки о совместном доступе"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0A02915-CC9B-4655-A9F9-9792A44614E2}">
  <ds:schemaRefs/>
</ds:datastoreItem>
</file>

<file path=customXml/itemProps3.xml><?xml version="1.0" encoding="utf-8"?>
<ds:datastoreItem xmlns:ds="http://schemas.openxmlformats.org/officeDocument/2006/customXml" ds:itemID="{20E43664-EF8A-4B63-824A-08BAD49170BC}">
  <ds:schemaRefs/>
</ds:datastoreItem>
</file>

<file path=customXml/itemProps4.xml><?xml version="1.0" encoding="utf-8"?>
<ds:datastoreItem xmlns:ds="http://schemas.openxmlformats.org/officeDocument/2006/customXml" ds:itemID="{86B4D566-2C66-4A90-81E5-12FEF2DAACEA}">
  <ds:schemaRefs/>
</ds:datastoreItem>
</file>

<file path=docProps/app.xml><?xml version="1.0" encoding="utf-8"?>
<Properties xmlns="http://schemas.openxmlformats.org/officeDocument/2006/extended-properties" xmlns:vt="http://schemas.openxmlformats.org/officeDocument/2006/docPropsVTypes">
  <Template>Normal</Template>
  <Company>DVFU</Company>
  <Pages>33</Pages>
  <Words>10142</Words>
  <Characters>57811</Characters>
  <Lines>481</Lines>
  <Paragraphs>135</Paragraphs>
  <TotalTime>45</TotalTime>
  <ScaleCrop>false</ScaleCrop>
  <LinksUpToDate>false</LinksUpToDate>
  <CharactersWithSpaces>67818</CharactersWithSpaces>
  <Application>WPS Office_11.2.0.11440_F1E327BC-269C-435d-A152-05C5408002CA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2021-11-17T01:09:00Z</dcterms:created>
  <dc:creator>user</dc:creator>
  <cp:lastModifiedBy>eugene osipov</cp:lastModifiedBy>
  <cp:lastPrinted>2022-12-19T07:31:31Z</cp:lastPrinted>
  <dcterms:modified xsi:type="dcterms:W3CDTF">2022-12-19T07:35:40Z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1049-11.2.0.11440</vt:lpwstr>
  </property>
  <property fmtid="{D5CDD505-2E9C-101B-9397-08002B2CF9AE}" pid="3" name="ICV">
    <vt:lpwstr>98BC8ACE7DA846AB8B9493F0CF9AFFFB</vt:lpwstr>
  </property>
  <property fmtid="{D5CDD505-2E9C-101B-9397-08002B2CF9AE}" pid="4" name="ContentTypeId">
    <vt:lpwstr>0x0101003D4B877C67730D43921FBA8B86C5842B</vt:lpwstr>
  </property>
</Properties>
</file>